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Default="00A21979">
      <w:pPr>
        <w:pStyle w:val="Ttulo"/>
        <w:spacing w:after="0"/>
        <w:jc w:val="center"/>
        <w:rPr>
          <w:sz w:val="24"/>
          <w:szCs w:val="24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Un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viaje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de </w:t>
      </w:r>
      <w:r w:rsidR="005429BB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La Habana a </w:t>
      </w:r>
      <w:proofErr w:type="spellStart"/>
      <w:r w:rsidR="005429BB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Varadero</w:t>
      </w:r>
      <w:proofErr w:type="spellEnd"/>
      <w:r w:rsidR="00AC727D">
        <w:rPr>
          <w:sz w:val="30"/>
          <w:szCs w:val="30"/>
        </w:rPr>
        <w:br/>
      </w:r>
      <w:r w:rsidR="00AC727D">
        <w:rPr>
          <w:sz w:val="24"/>
          <w:szCs w:val="24"/>
        </w:rPr>
        <w:br/>
      </w:r>
      <w:r>
        <w:rPr>
          <w:noProof/>
          <w:lang w:val="es-MX"/>
        </w:rPr>
        <w:drawing>
          <wp:inline distT="0" distB="0" distL="0" distR="0">
            <wp:extent cx="4757737" cy="3171825"/>
            <wp:effectExtent l="0" t="0" r="5080" b="0"/>
            <wp:docPr id="2" name="Imagen 2" descr="Why Cubans Say Varadero Isn't in Cuba — And What It's Really Like -  Northeastern University Global Experienc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Cubans Say Varadero Isn't in Cuba — And What It's Really Like -  Northeastern University Global Experience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09" cy="317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r w:rsidR="00FB4376">
        <w:rPr>
          <w:b w:val="0"/>
          <w:bCs/>
          <w:color w:val="000000"/>
          <w:shd w:val="clear" w:color="auto" w:fill="FFFFFF"/>
        </w:rPr>
        <w:br/>
      </w:r>
    </w:p>
    <w:p w:rsidR="002124FE" w:rsidRDefault="00F01800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Vigencia</w:t>
      </w:r>
      <w:proofErr w:type="spellEnd"/>
      <w:r>
        <w:rPr>
          <w:b/>
          <w:sz w:val="24"/>
          <w:szCs w:val="24"/>
        </w:rPr>
        <w:t>:</w:t>
      </w:r>
      <w:r w:rsidR="00AC727D">
        <w:rPr>
          <w:b/>
          <w:sz w:val="24"/>
          <w:szCs w:val="24"/>
        </w:rPr>
        <w:br/>
      </w:r>
      <w:r w:rsidR="00616090">
        <w:rPr>
          <w:sz w:val="24"/>
          <w:szCs w:val="24"/>
        </w:rPr>
        <w:t>Julio – Agosto 2025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8551DE" w:rsidRPr="00A85510" w:rsidRDefault="00AC727D" w:rsidP="00A85510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3A2DA7" w:rsidRDefault="003A2DA7" w:rsidP="003A2DA7">
      <w:pPr>
        <w:pStyle w:val="Prrafodelista"/>
        <w:numPr>
          <w:ilvl w:val="0"/>
          <w:numId w:val="11"/>
        </w:numPr>
        <w:spacing w:after="0"/>
        <w:rPr>
          <w:sz w:val="24"/>
          <w:szCs w:val="24"/>
        </w:rPr>
      </w:pPr>
      <w:r w:rsidRPr="003A2DA7">
        <w:rPr>
          <w:b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79E1576B" wp14:editId="54E3AE90">
            <wp:simplePos x="0" y="0"/>
            <wp:positionH relativeFrom="margin">
              <wp:posOffset>1771015</wp:posOffset>
            </wp:positionH>
            <wp:positionV relativeFrom="margin">
              <wp:posOffset>5960745</wp:posOffset>
            </wp:positionV>
            <wp:extent cx="5067300" cy="15773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DA7">
        <w:rPr>
          <w:sz w:val="24"/>
          <w:szCs w:val="24"/>
        </w:rPr>
        <w:t>La Habana</w:t>
      </w:r>
    </w:p>
    <w:p w:rsidR="00A85510" w:rsidRPr="003A2DA7" w:rsidRDefault="00A85510" w:rsidP="003A2DA7">
      <w:pPr>
        <w:pStyle w:val="Prrafodelista"/>
        <w:numPr>
          <w:ilvl w:val="0"/>
          <w:numId w:val="1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Varadero</w:t>
      </w:r>
      <w:proofErr w:type="spellEnd"/>
    </w:p>
    <w:p w:rsidR="00235149" w:rsidRPr="000B333C" w:rsidRDefault="00235149" w:rsidP="000B333C">
      <w:pPr>
        <w:spacing w:after="0"/>
        <w:ind w:left="36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0" w:name="_heading=h.y2tbtyf2u0t4" w:colFirst="0" w:colLast="0"/>
      <w:bookmarkEnd w:id="0"/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</w:p>
    <w:p w:rsidR="00E8166A" w:rsidRDefault="00E8166A" w:rsidP="00E8166A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1" w:name="_heading=h.qrqhms4i0vzc" w:colFirst="0" w:colLast="0"/>
      <w:bookmarkEnd w:id="1"/>
    </w:p>
    <w:p w:rsidR="008551DE" w:rsidRDefault="008551DE" w:rsidP="000B333C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616090" w:rsidRDefault="00616090" w:rsidP="00097799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616090" w:rsidRPr="00616090" w:rsidRDefault="00FB2C68" w:rsidP="0061609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1º</w:t>
      </w:r>
      <w:r w:rsidR="00616090" w:rsidRPr="00616090">
        <w:rPr>
          <w:b/>
          <w:sz w:val="24"/>
          <w:szCs w:val="24"/>
          <w:lang w:val="es-MX"/>
        </w:rPr>
        <w:t xml:space="preserve"> Llegada Cuba International </w:t>
      </w:r>
      <w:proofErr w:type="spellStart"/>
      <w:r w:rsidR="00616090" w:rsidRPr="00616090">
        <w:rPr>
          <w:b/>
          <w:sz w:val="24"/>
          <w:szCs w:val="24"/>
          <w:lang w:val="es-MX"/>
        </w:rPr>
        <w:t>Airport</w:t>
      </w:r>
      <w:proofErr w:type="spellEnd"/>
    </w:p>
    <w:p w:rsidR="00616090" w:rsidRPr="00616090" w:rsidRDefault="00616090" w:rsidP="00616090">
      <w:pPr>
        <w:spacing w:before="240" w:after="240"/>
        <w:jc w:val="both"/>
        <w:rPr>
          <w:sz w:val="24"/>
          <w:szCs w:val="24"/>
          <w:lang w:val="es-MX"/>
        </w:rPr>
      </w:pPr>
      <w:r w:rsidRPr="00616090">
        <w:rPr>
          <w:sz w:val="24"/>
          <w:szCs w:val="24"/>
          <w:lang w:val="es-MX"/>
        </w:rPr>
        <w:t xml:space="preserve">Llegada al Aeropuerto Internacional de Cuba, traslado a la </w:t>
      </w:r>
      <w:r>
        <w:rPr>
          <w:sz w:val="24"/>
          <w:szCs w:val="24"/>
          <w:lang w:val="es-MX"/>
        </w:rPr>
        <w:t xml:space="preserve">habana </w:t>
      </w:r>
      <w:r w:rsidR="001B3AF4">
        <w:rPr>
          <w:sz w:val="24"/>
          <w:szCs w:val="24"/>
          <w:lang w:val="es-MX"/>
        </w:rPr>
        <w:t>a su hotel</w:t>
      </w:r>
      <w:r w:rsidRPr="00616090">
        <w:rPr>
          <w:sz w:val="24"/>
          <w:szCs w:val="24"/>
          <w:lang w:val="es-MX"/>
        </w:rPr>
        <w:t xml:space="preserve">, resto del día libre </w:t>
      </w:r>
    </w:p>
    <w:p w:rsidR="00616090" w:rsidRPr="00616090" w:rsidRDefault="00616090" w:rsidP="0061609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2º|La Habana</w:t>
      </w:r>
    </w:p>
    <w:p w:rsidR="00616090" w:rsidRDefault="00616090" w:rsidP="00616090">
      <w:pPr>
        <w:spacing w:before="240" w:after="240"/>
        <w:jc w:val="both"/>
        <w:rPr>
          <w:sz w:val="24"/>
          <w:szCs w:val="24"/>
          <w:lang w:val="es-MX"/>
        </w:rPr>
      </w:pPr>
      <w:r w:rsidRPr="00616090">
        <w:rPr>
          <w:sz w:val="24"/>
          <w:szCs w:val="24"/>
          <w:lang w:val="es-MX"/>
        </w:rPr>
        <w:t>Disfruta de la comodidad de un todo incluido en este destino paradisiaco, resto del día libre</w:t>
      </w:r>
    </w:p>
    <w:p w:rsidR="00A85510" w:rsidRDefault="00A85510" w:rsidP="00616090">
      <w:pPr>
        <w:spacing w:before="240" w:after="240"/>
        <w:jc w:val="both"/>
        <w:rPr>
          <w:b/>
          <w:sz w:val="24"/>
          <w:szCs w:val="24"/>
          <w:lang w:val="es-MX"/>
        </w:rPr>
      </w:pPr>
      <w:r w:rsidRPr="00A85510">
        <w:rPr>
          <w:b/>
          <w:sz w:val="24"/>
          <w:szCs w:val="24"/>
          <w:lang w:val="es-MX"/>
        </w:rPr>
        <w:t>Opcional</w:t>
      </w:r>
    </w:p>
    <w:p w:rsidR="00A85510" w:rsidRDefault="00A85510" w:rsidP="0061609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T</w:t>
      </w:r>
      <w:r w:rsidRPr="00A85510">
        <w:rPr>
          <w:b/>
          <w:sz w:val="24"/>
          <w:szCs w:val="24"/>
          <w:lang w:val="es-MX"/>
        </w:rPr>
        <w:t>our por La Habana</w:t>
      </w:r>
    </w:p>
    <w:p w:rsidR="00A85510" w:rsidRPr="00A85510" w:rsidRDefault="00A85510" w:rsidP="00A85510">
      <w:pPr>
        <w:spacing w:before="240" w:after="240"/>
        <w:jc w:val="both"/>
        <w:rPr>
          <w:sz w:val="24"/>
          <w:szCs w:val="24"/>
          <w:lang w:val="es-MX"/>
        </w:rPr>
      </w:pPr>
      <w:r w:rsidRPr="00A85510">
        <w:rPr>
          <w:sz w:val="24"/>
          <w:szCs w:val="24"/>
          <w:lang w:val="es-MX"/>
        </w:rPr>
        <w:t>Descubriremos una ciudad declarada Patrimonio de la Humanidad que cuenta con más de 500 años de antigüedad en este free tour por La Habana.</w:t>
      </w:r>
    </w:p>
    <w:p w:rsidR="00616090" w:rsidRDefault="00616090" w:rsidP="0061609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3º|La Habana</w:t>
      </w:r>
    </w:p>
    <w:p w:rsidR="00616090" w:rsidRDefault="00616090" w:rsidP="00616090">
      <w:pPr>
        <w:spacing w:before="240" w:after="240"/>
        <w:jc w:val="both"/>
        <w:rPr>
          <w:sz w:val="24"/>
          <w:szCs w:val="24"/>
          <w:lang w:val="es-MX"/>
        </w:rPr>
      </w:pPr>
      <w:r w:rsidRPr="00616090">
        <w:rPr>
          <w:sz w:val="24"/>
          <w:szCs w:val="24"/>
          <w:lang w:val="es-MX"/>
        </w:rPr>
        <w:t>Disfruta de la comodidad de un todo inclu</w:t>
      </w:r>
      <w:r>
        <w:rPr>
          <w:sz w:val="24"/>
          <w:szCs w:val="24"/>
          <w:lang w:val="es-MX"/>
        </w:rPr>
        <w:t>ido en este destino paradisiaco</w:t>
      </w:r>
      <w:r w:rsidRPr="00616090">
        <w:rPr>
          <w:sz w:val="24"/>
          <w:szCs w:val="24"/>
          <w:lang w:val="es-MX"/>
        </w:rPr>
        <w:t>, resto del día libre.</w:t>
      </w:r>
    </w:p>
    <w:p w:rsidR="00A85510" w:rsidRPr="00A85510" w:rsidRDefault="00A85510" w:rsidP="00A85510">
      <w:pPr>
        <w:spacing w:before="240" w:after="240"/>
        <w:jc w:val="both"/>
        <w:rPr>
          <w:b/>
          <w:sz w:val="24"/>
          <w:szCs w:val="24"/>
          <w:lang w:val="es-MX"/>
        </w:rPr>
      </w:pPr>
      <w:r w:rsidRPr="00A85510">
        <w:rPr>
          <w:b/>
          <w:sz w:val="24"/>
          <w:szCs w:val="24"/>
          <w:lang w:val="es-MX"/>
        </w:rPr>
        <w:t>Opcional</w:t>
      </w:r>
    </w:p>
    <w:p w:rsidR="00A85510" w:rsidRPr="00A85510" w:rsidRDefault="00A85510" w:rsidP="00A85510">
      <w:pPr>
        <w:spacing w:before="240" w:after="240"/>
        <w:jc w:val="both"/>
        <w:rPr>
          <w:b/>
          <w:sz w:val="24"/>
          <w:szCs w:val="24"/>
          <w:lang w:val="es-MX"/>
        </w:rPr>
      </w:pPr>
      <w:r w:rsidRPr="00A85510">
        <w:rPr>
          <w:b/>
          <w:sz w:val="24"/>
          <w:szCs w:val="24"/>
          <w:lang w:val="es-MX"/>
        </w:rPr>
        <w:t>Excursión al Valle de Viñales</w:t>
      </w:r>
    </w:p>
    <w:p w:rsidR="00A85510" w:rsidRPr="00616090" w:rsidRDefault="00A85510" w:rsidP="00616090">
      <w:pPr>
        <w:spacing w:before="240" w:after="240"/>
        <w:jc w:val="both"/>
        <w:rPr>
          <w:sz w:val="24"/>
          <w:szCs w:val="24"/>
          <w:lang w:val="es-MX"/>
        </w:rPr>
      </w:pPr>
      <w:r w:rsidRPr="00A85510">
        <w:rPr>
          <w:sz w:val="24"/>
          <w:szCs w:val="24"/>
          <w:lang w:val="es-MX"/>
        </w:rPr>
        <w:t>En esta excursión al Valle de Viñales descubriremos los campos de tabaco donde se elaboran los famosos habanos, pasearemos por la selva y navegaremos por una cueva milenaria.</w:t>
      </w:r>
    </w:p>
    <w:p w:rsidR="00FB2C68" w:rsidRPr="00FB2C68" w:rsidRDefault="00FB2C68" w:rsidP="00FB2C68">
      <w:pPr>
        <w:spacing w:before="240" w:after="240"/>
        <w:jc w:val="both"/>
        <w:rPr>
          <w:b/>
          <w:sz w:val="24"/>
          <w:szCs w:val="24"/>
          <w:lang w:val="es-MX"/>
        </w:rPr>
      </w:pPr>
      <w:r w:rsidRPr="00FB2C68">
        <w:rPr>
          <w:b/>
          <w:bCs/>
          <w:sz w:val="24"/>
          <w:szCs w:val="24"/>
          <w:lang w:val="es-MX"/>
        </w:rPr>
        <w:t>Día 4º| Traslado Habana Varadero</w:t>
      </w:r>
    </w:p>
    <w:p w:rsidR="00FB2C68" w:rsidRPr="00FB2C68" w:rsidRDefault="00FB2C68" w:rsidP="00FB2C68">
      <w:pPr>
        <w:spacing w:before="240" w:after="240"/>
        <w:jc w:val="both"/>
        <w:rPr>
          <w:sz w:val="24"/>
          <w:szCs w:val="24"/>
          <w:lang w:val="es-MX"/>
        </w:rPr>
      </w:pPr>
      <w:r w:rsidRPr="00FB2C68">
        <w:rPr>
          <w:sz w:val="24"/>
          <w:szCs w:val="24"/>
          <w:lang w:val="es-MX"/>
        </w:rPr>
        <w:t>Desayuno en el hotel,</w:t>
      </w:r>
      <w:r>
        <w:rPr>
          <w:sz w:val="24"/>
          <w:szCs w:val="24"/>
          <w:lang w:val="es-MX"/>
        </w:rPr>
        <w:t xml:space="preserve"> posterior tendrá traslado a V</w:t>
      </w:r>
      <w:r w:rsidRPr="00FB2C68">
        <w:rPr>
          <w:sz w:val="24"/>
          <w:szCs w:val="24"/>
          <w:lang w:val="es-MX"/>
        </w:rPr>
        <w:t>aradero </w:t>
      </w:r>
      <w:r>
        <w:rPr>
          <w:sz w:val="24"/>
          <w:szCs w:val="24"/>
          <w:lang w:val="es-MX"/>
        </w:rPr>
        <w:t xml:space="preserve">y </w:t>
      </w:r>
      <w:r w:rsidRPr="00FB2C68">
        <w:rPr>
          <w:sz w:val="24"/>
          <w:szCs w:val="24"/>
          <w:lang w:val="es-MX"/>
        </w:rPr>
        <w:t>alojamiento, resto del día libre.</w:t>
      </w:r>
    </w:p>
    <w:p w:rsidR="00FB2C68" w:rsidRPr="00FB2C68" w:rsidRDefault="00FB2C68" w:rsidP="00FB2C68">
      <w:pPr>
        <w:spacing w:before="240" w:after="240"/>
        <w:jc w:val="both"/>
        <w:rPr>
          <w:b/>
          <w:sz w:val="24"/>
          <w:szCs w:val="24"/>
          <w:lang w:val="es-MX"/>
        </w:rPr>
      </w:pPr>
      <w:r w:rsidRPr="00FB2C68">
        <w:rPr>
          <w:b/>
          <w:bCs/>
          <w:sz w:val="24"/>
          <w:szCs w:val="24"/>
          <w:lang w:val="es-MX"/>
        </w:rPr>
        <w:t xml:space="preserve">Día 5º| </w:t>
      </w:r>
      <w:r>
        <w:rPr>
          <w:b/>
          <w:bCs/>
          <w:sz w:val="24"/>
          <w:szCs w:val="24"/>
          <w:lang w:val="es-MX"/>
        </w:rPr>
        <w:t>Varadero</w:t>
      </w:r>
      <w:r w:rsidRPr="00FB2C68">
        <w:rPr>
          <w:b/>
          <w:bCs/>
          <w:sz w:val="24"/>
          <w:szCs w:val="24"/>
          <w:lang w:val="es-MX"/>
        </w:rPr>
        <w:t> </w:t>
      </w:r>
    </w:p>
    <w:p w:rsidR="00FB2C68" w:rsidRDefault="00FB2C68" w:rsidP="00FB2C68">
      <w:pPr>
        <w:spacing w:before="240" w:after="240"/>
        <w:jc w:val="both"/>
        <w:rPr>
          <w:sz w:val="24"/>
          <w:szCs w:val="24"/>
          <w:lang w:val="es-MX"/>
        </w:rPr>
      </w:pPr>
      <w:r w:rsidRPr="00FB2C68">
        <w:rPr>
          <w:sz w:val="24"/>
          <w:szCs w:val="24"/>
          <w:lang w:val="es-MX"/>
        </w:rPr>
        <w:t>Día libre para que disfrute de la comodidad de su hospedaje todo incluido </w:t>
      </w:r>
    </w:p>
    <w:p w:rsidR="00A85510" w:rsidRPr="00A85510" w:rsidRDefault="00A85510" w:rsidP="00FB2C68">
      <w:pPr>
        <w:spacing w:before="240" w:after="240"/>
        <w:jc w:val="both"/>
        <w:rPr>
          <w:b/>
          <w:sz w:val="24"/>
          <w:szCs w:val="24"/>
          <w:lang w:val="es-MX"/>
        </w:rPr>
      </w:pPr>
      <w:r w:rsidRPr="00A85510">
        <w:rPr>
          <w:b/>
          <w:sz w:val="24"/>
          <w:szCs w:val="24"/>
          <w:lang w:val="es-MX"/>
        </w:rPr>
        <w:t>Opcional</w:t>
      </w:r>
    </w:p>
    <w:p w:rsidR="00A85510" w:rsidRDefault="00A85510" w:rsidP="00FB2C68">
      <w:pPr>
        <w:spacing w:before="240" w:after="240"/>
        <w:jc w:val="both"/>
        <w:rPr>
          <w:b/>
          <w:sz w:val="24"/>
          <w:szCs w:val="24"/>
          <w:lang w:val="es-MX"/>
        </w:rPr>
      </w:pPr>
      <w:r w:rsidRPr="00A85510">
        <w:rPr>
          <w:b/>
          <w:sz w:val="24"/>
          <w:szCs w:val="24"/>
          <w:lang w:val="es-MX"/>
        </w:rPr>
        <w:t>Snorkel en la playa Coral y la cueva de Saturno</w:t>
      </w:r>
    </w:p>
    <w:p w:rsidR="00A85510" w:rsidRPr="00A85510" w:rsidRDefault="00A85510" w:rsidP="00FB2C68">
      <w:pPr>
        <w:spacing w:before="240" w:after="240"/>
        <w:jc w:val="both"/>
        <w:rPr>
          <w:sz w:val="24"/>
          <w:szCs w:val="24"/>
          <w:lang w:val="es-MX"/>
        </w:rPr>
      </w:pPr>
      <w:r w:rsidRPr="00A85510">
        <w:rPr>
          <w:sz w:val="24"/>
          <w:szCs w:val="24"/>
          <w:lang w:val="es-MX"/>
        </w:rPr>
        <w:lastRenderedPageBreak/>
        <w:t>Descubrid la belleza submarina de Cuba practicando snorkel en la playa Coral y en la cueva de Saturno, dos luga</w:t>
      </w:r>
      <w:bookmarkStart w:id="2" w:name="_GoBack"/>
      <w:bookmarkEnd w:id="2"/>
      <w:r w:rsidRPr="00A85510">
        <w:rPr>
          <w:sz w:val="24"/>
          <w:szCs w:val="24"/>
          <w:lang w:val="es-MX"/>
        </w:rPr>
        <w:t>res de lo más espectaculares en la costa de Varadero.</w:t>
      </w:r>
    </w:p>
    <w:p w:rsidR="00FB2C68" w:rsidRPr="00FB2C68" w:rsidRDefault="00FB2C68" w:rsidP="00FB2C68">
      <w:pPr>
        <w:spacing w:before="240" w:after="240"/>
        <w:jc w:val="both"/>
        <w:rPr>
          <w:b/>
          <w:sz w:val="24"/>
          <w:szCs w:val="24"/>
          <w:lang w:val="es-MX"/>
        </w:rPr>
      </w:pPr>
      <w:r w:rsidRPr="00FB2C68">
        <w:rPr>
          <w:b/>
          <w:bCs/>
          <w:sz w:val="24"/>
          <w:szCs w:val="24"/>
          <w:lang w:val="es-MX"/>
        </w:rPr>
        <w:t xml:space="preserve">Día 6º| </w:t>
      </w:r>
      <w:r>
        <w:rPr>
          <w:b/>
          <w:bCs/>
          <w:sz w:val="24"/>
          <w:szCs w:val="24"/>
          <w:lang w:val="es-MX"/>
        </w:rPr>
        <w:t>Varadero</w:t>
      </w:r>
      <w:r w:rsidRPr="00FB2C68">
        <w:rPr>
          <w:b/>
          <w:bCs/>
          <w:sz w:val="24"/>
          <w:szCs w:val="24"/>
          <w:lang w:val="es-MX"/>
        </w:rPr>
        <w:t> </w:t>
      </w:r>
    </w:p>
    <w:p w:rsidR="00FB2C68" w:rsidRDefault="00FB2C68" w:rsidP="00FB2C68">
      <w:pPr>
        <w:spacing w:before="240" w:after="240"/>
        <w:jc w:val="both"/>
        <w:rPr>
          <w:sz w:val="24"/>
          <w:szCs w:val="24"/>
          <w:lang w:val="es-MX"/>
        </w:rPr>
      </w:pPr>
      <w:r w:rsidRPr="00FB2C68">
        <w:rPr>
          <w:sz w:val="24"/>
          <w:szCs w:val="24"/>
          <w:lang w:val="es-MX"/>
        </w:rPr>
        <w:t>Día libre para que disfrute de la comodidad de su hospedaje todo incluido </w:t>
      </w:r>
    </w:p>
    <w:p w:rsidR="00A85510" w:rsidRPr="00A85510" w:rsidRDefault="00A85510" w:rsidP="00FB2C68">
      <w:pPr>
        <w:spacing w:before="240" w:after="240"/>
        <w:jc w:val="both"/>
        <w:rPr>
          <w:b/>
          <w:sz w:val="24"/>
          <w:szCs w:val="24"/>
          <w:lang w:val="es-MX"/>
        </w:rPr>
      </w:pPr>
      <w:r w:rsidRPr="00A85510">
        <w:rPr>
          <w:b/>
          <w:sz w:val="24"/>
          <w:szCs w:val="24"/>
          <w:lang w:val="es-MX"/>
        </w:rPr>
        <w:t>Opcional</w:t>
      </w:r>
    </w:p>
    <w:p w:rsidR="00A85510" w:rsidRDefault="00A85510" w:rsidP="00FB2C68">
      <w:pPr>
        <w:spacing w:before="240" w:after="240"/>
        <w:jc w:val="both"/>
        <w:rPr>
          <w:b/>
          <w:sz w:val="24"/>
          <w:szCs w:val="24"/>
          <w:lang w:val="es-MX"/>
        </w:rPr>
      </w:pPr>
      <w:r w:rsidRPr="00A85510">
        <w:rPr>
          <w:b/>
          <w:sz w:val="24"/>
          <w:szCs w:val="24"/>
          <w:lang w:val="es-MX"/>
        </w:rPr>
        <w:t>Excursión a Cayo Blanco en catamarán</w:t>
      </w:r>
    </w:p>
    <w:p w:rsidR="00A85510" w:rsidRPr="00A85510" w:rsidRDefault="00A85510" w:rsidP="00FB2C68">
      <w:pPr>
        <w:spacing w:before="240" w:after="240"/>
        <w:jc w:val="both"/>
        <w:rPr>
          <w:sz w:val="24"/>
          <w:szCs w:val="24"/>
          <w:lang w:val="es-MX"/>
        </w:rPr>
      </w:pPr>
      <w:r w:rsidRPr="00A85510">
        <w:rPr>
          <w:sz w:val="24"/>
          <w:szCs w:val="24"/>
          <w:lang w:val="es-MX"/>
        </w:rPr>
        <w:t>En esta excursión a Cayo Blanco desde Varadero os llevaremos hasta una playa de ensueño donde podréis explorar su arrecife de coral y degustar un delicioso almuerzo.</w:t>
      </w:r>
    </w:p>
    <w:p w:rsidR="00FB2C68" w:rsidRPr="00FB2C68" w:rsidRDefault="00FB2C68" w:rsidP="00FB2C68">
      <w:pPr>
        <w:spacing w:before="240" w:after="240"/>
        <w:jc w:val="both"/>
        <w:rPr>
          <w:b/>
          <w:sz w:val="24"/>
          <w:szCs w:val="24"/>
          <w:lang w:val="es-MX"/>
        </w:rPr>
      </w:pPr>
      <w:r w:rsidRPr="00FB2C68">
        <w:rPr>
          <w:b/>
          <w:sz w:val="24"/>
          <w:szCs w:val="24"/>
          <w:lang w:val="es-MX"/>
        </w:rPr>
        <w:t> </w:t>
      </w:r>
      <w:r w:rsidRPr="00FB2C68">
        <w:rPr>
          <w:b/>
          <w:bCs/>
          <w:sz w:val="24"/>
          <w:szCs w:val="24"/>
          <w:lang w:val="es-MX"/>
        </w:rPr>
        <w:t xml:space="preserve">Día7 º| </w:t>
      </w:r>
      <w:r>
        <w:rPr>
          <w:b/>
          <w:bCs/>
          <w:sz w:val="24"/>
          <w:szCs w:val="24"/>
          <w:lang w:val="es-MX"/>
        </w:rPr>
        <w:t>Varadero</w:t>
      </w:r>
      <w:r w:rsidRPr="00FB2C68">
        <w:rPr>
          <w:b/>
          <w:bCs/>
          <w:sz w:val="24"/>
          <w:szCs w:val="24"/>
          <w:lang w:val="es-MX"/>
        </w:rPr>
        <w:t> </w:t>
      </w:r>
    </w:p>
    <w:p w:rsidR="00FB2C68" w:rsidRPr="00FB2C68" w:rsidRDefault="00FB2C68" w:rsidP="00FB2C68">
      <w:pPr>
        <w:spacing w:before="240" w:after="240"/>
        <w:jc w:val="both"/>
        <w:rPr>
          <w:sz w:val="24"/>
          <w:szCs w:val="24"/>
          <w:lang w:val="es-MX"/>
        </w:rPr>
      </w:pPr>
      <w:r w:rsidRPr="00FB2C68">
        <w:rPr>
          <w:sz w:val="24"/>
          <w:szCs w:val="24"/>
          <w:lang w:val="es-MX"/>
        </w:rPr>
        <w:t>Día libre para que disfrute de la comodidad de su hospedaje todo incluido </w:t>
      </w:r>
    </w:p>
    <w:p w:rsidR="00FB2C68" w:rsidRPr="00FB2C68" w:rsidRDefault="00FB2C68" w:rsidP="00FB2C68">
      <w:pPr>
        <w:spacing w:before="240" w:after="240"/>
        <w:jc w:val="both"/>
        <w:rPr>
          <w:b/>
          <w:sz w:val="24"/>
          <w:szCs w:val="24"/>
          <w:lang w:val="es-MX"/>
        </w:rPr>
      </w:pPr>
      <w:r w:rsidRPr="00FB2C68">
        <w:rPr>
          <w:b/>
          <w:bCs/>
          <w:sz w:val="24"/>
          <w:szCs w:val="24"/>
          <w:lang w:val="es-MX"/>
        </w:rPr>
        <w:t>Día 8º| Retorno a casa</w:t>
      </w:r>
    </w:p>
    <w:p w:rsidR="00FB2C68" w:rsidRPr="00FB2C68" w:rsidRDefault="00FB2C68" w:rsidP="00FB2C68">
      <w:pPr>
        <w:spacing w:before="240" w:after="240"/>
        <w:jc w:val="both"/>
        <w:rPr>
          <w:sz w:val="24"/>
          <w:szCs w:val="24"/>
          <w:lang w:val="es-MX"/>
        </w:rPr>
      </w:pPr>
      <w:r w:rsidRPr="00FB2C68">
        <w:rPr>
          <w:sz w:val="24"/>
          <w:szCs w:val="24"/>
          <w:lang w:val="es-MX"/>
        </w:rPr>
        <w:t>Desayuno, a la hora indica el transporte llegara por ustedes para dirigirse al Aeropuerto Internacional de Cuba </w:t>
      </w:r>
    </w:p>
    <w:tbl>
      <w:tblPr>
        <w:tblStyle w:val="a1"/>
        <w:tblpPr w:leftFromText="180" w:rightFromText="180" w:topFromText="180" w:bottomFromText="180" w:vertAnchor="text" w:tblpX="58"/>
        <w:tblW w:w="97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702"/>
        <w:gridCol w:w="1473"/>
      </w:tblGrid>
      <w:tr w:rsidR="00235149" w:rsidTr="000378B2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Pais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235149" w:rsidTr="00FB2C68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B74B55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Todo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Incluido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B74B55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BLAU ARENAL HABANA</w:t>
            </w:r>
          </w:p>
        </w:tc>
        <w:tc>
          <w:tcPr>
            <w:tcW w:w="1702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B74B55" w:rsidP="000B333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CUBA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B74B55" w:rsidP="003D35B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LA HABANA</w:t>
            </w:r>
          </w:p>
        </w:tc>
      </w:tr>
      <w:tr w:rsidR="00FB2C68" w:rsidTr="00FB2C68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68" w:rsidRDefault="00FB2C6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Todo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Inluido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68" w:rsidRDefault="00FB2C6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MELÍA VARADERO</w:t>
            </w:r>
          </w:p>
        </w:tc>
        <w:tc>
          <w:tcPr>
            <w:tcW w:w="1702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68" w:rsidRDefault="00FB2C68" w:rsidP="000B333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CUBA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68" w:rsidRDefault="00FB2C68" w:rsidP="003D35B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VARADERO</w:t>
            </w:r>
          </w:p>
        </w:tc>
      </w:tr>
    </w:tbl>
    <w:p w:rsidR="003A2DA7" w:rsidRDefault="003A2DA7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FB2C68">
        <w:rPr>
          <w:sz w:val="24"/>
          <w:szCs w:val="24"/>
        </w:rPr>
        <w:t>.</w:t>
      </w:r>
      <w:r w:rsidR="00FB2C68">
        <w:rPr>
          <w:sz w:val="24"/>
          <w:szCs w:val="24"/>
        </w:rPr>
        <w:br/>
        <w:t>$58</w:t>
      </w:r>
      <w:r w:rsidR="00B74B55">
        <w:rPr>
          <w:sz w:val="24"/>
          <w:szCs w:val="24"/>
        </w:rPr>
        <w:t>5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="00AC727D">
        <w:rPr>
          <w:b/>
          <w:sz w:val="24"/>
          <w:szCs w:val="24"/>
        </w:rPr>
        <w:t>Incluye</w:t>
      </w:r>
      <w:proofErr w:type="spellEnd"/>
      <w:r w:rsidR="00AC727D">
        <w:rPr>
          <w:b/>
          <w:sz w:val="24"/>
          <w:szCs w:val="24"/>
        </w:rPr>
        <w:t xml:space="preserve"> </w:t>
      </w:r>
      <w:r w:rsidR="00AC727D">
        <w:rPr>
          <w:sz w:val="24"/>
          <w:szCs w:val="24"/>
        </w:rPr>
        <w:br/>
      </w:r>
    </w:p>
    <w:p w:rsidR="00235149" w:rsidRDefault="00B74B55" w:rsidP="00B74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noches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hotel </w:t>
      </w:r>
      <w:r w:rsidR="00FB2C68">
        <w:rPr>
          <w:sz w:val="24"/>
          <w:szCs w:val="24"/>
        </w:rPr>
        <w:t xml:space="preserve">de </w:t>
      </w:r>
      <w:proofErr w:type="spellStart"/>
      <w:r w:rsidR="00FB2C68">
        <w:rPr>
          <w:sz w:val="24"/>
          <w:szCs w:val="24"/>
        </w:rPr>
        <w:t>Varadero</w:t>
      </w:r>
      <w:proofErr w:type="spellEnd"/>
    </w:p>
    <w:p w:rsidR="00FB2C68" w:rsidRDefault="00FB2C68" w:rsidP="00B74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noches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hotel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Habana</w:t>
      </w:r>
    </w:p>
    <w:p w:rsidR="00B74B55" w:rsidRDefault="00B74B55" w:rsidP="00B74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Traslados</w:t>
      </w:r>
      <w:proofErr w:type="spellEnd"/>
    </w:p>
    <w:p w:rsidR="00B74B55" w:rsidRDefault="00B74B55" w:rsidP="00B74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Visa</w:t>
      </w:r>
    </w:p>
    <w:p w:rsidR="00B74B55" w:rsidRDefault="00B74B55" w:rsidP="00B74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Asistencia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viajero</w:t>
      </w:r>
      <w:proofErr w:type="spellEnd"/>
    </w:p>
    <w:p w:rsidR="00B74B55" w:rsidRPr="00B74B55" w:rsidRDefault="00B74B55" w:rsidP="00B74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Mochila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B74B55" w:rsidRPr="00B74B55" w:rsidRDefault="00B74B55" w:rsidP="00B74B55">
      <w:pPr>
        <w:pStyle w:val="Prrafodelista"/>
        <w:numPr>
          <w:ilvl w:val="0"/>
          <w:numId w:val="10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B74B55">
        <w:rPr>
          <w:sz w:val="24"/>
          <w:szCs w:val="24"/>
          <w:lang w:val="es-MX"/>
        </w:rPr>
        <w:t>Vuelo</w:t>
      </w:r>
    </w:p>
    <w:p w:rsidR="00B74B55" w:rsidRPr="00B74B55" w:rsidRDefault="00B74B55" w:rsidP="00B74B55">
      <w:pPr>
        <w:pStyle w:val="Prrafodelista"/>
        <w:numPr>
          <w:ilvl w:val="0"/>
          <w:numId w:val="10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B74B55">
        <w:rPr>
          <w:sz w:val="24"/>
          <w:szCs w:val="24"/>
          <w:lang w:val="es-MX"/>
        </w:rPr>
        <w:t>Propinas</w:t>
      </w:r>
    </w:p>
    <w:p w:rsidR="00235149" w:rsidRPr="00B74B55" w:rsidRDefault="00B74B55" w:rsidP="00B74B55">
      <w:pPr>
        <w:pStyle w:val="Prrafodelista"/>
        <w:numPr>
          <w:ilvl w:val="0"/>
          <w:numId w:val="10"/>
        </w:numPr>
        <w:shd w:val="clear" w:color="auto" w:fill="FFFFFF"/>
        <w:spacing w:after="160"/>
        <w:rPr>
          <w:sz w:val="24"/>
          <w:szCs w:val="24"/>
        </w:rPr>
      </w:pPr>
      <w:r w:rsidRPr="00B74B55">
        <w:rPr>
          <w:sz w:val="24"/>
          <w:szCs w:val="24"/>
          <w:lang w:val="es-MX"/>
        </w:rPr>
        <w:t>Nada no especificado</w:t>
      </w:r>
    </w:p>
    <w:p w:rsidR="00235149" w:rsidRDefault="00235149">
      <w:pPr>
        <w:spacing w:after="0"/>
        <w:rPr>
          <w:sz w:val="24"/>
          <w:szCs w:val="24"/>
        </w:rPr>
      </w:pPr>
    </w:p>
    <w:p w:rsidR="003B38E8" w:rsidRDefault="003B38E8">
      <w:pPr>
        <w:spacing w:after="0"/>
        <w:rPr>
          <w:sz w:val="24"/>
          <w:szCs w:val="24"/>
        </w:rPr>
      </w:pPr>
    </w:p>
    <w:sectPr w:rsidR="003B38E8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EC" w:rsidRDefault="00CE59EC">
      <w:pPr>
        <w:spacing w:after="0"/>
      </w:pPr>
      <w:r>
        <w:separator/>
      </w:r>
    </w:p>
  </w:endnote>
  <w:endnote w:type="continuationSeparator" w:id="0">
    <w:p w:rsidR="00CE59EC" w:rsidRDefault="00CE59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EC" w:rsidRDefault="00CE59EC">
      <w:pPr>
        <w:spacing w:after="0"/>
      </w:pPr>
      <w:r>
        <w:separator/>
      </w:r>
    </w:p>
  </w:footnote>
  <w:footnote w:type="continuationSeparator" w:id="0">
    <w:p w:rsidR="00CE59EC" w:rsidRDefault="00CE59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068"/>
    <w:multiLevelType w:val="hybridMultilevel"/>
    <w:tmpl w:val="9FB09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91A5C"/>
    <w:multiLevelType w:val="hybridMultilevel"/>
    <w:tmpl w:val="E834B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262CE"/>
    <w:rsid w:val="000378B2"/>
    <w:rsid w:val="00097799"/>
    <w:rsid w:val="000B333C"/>
    <w:rsid w:val="001B2768"/>
    <w:rsid w:val="001B3AF4"/>
    <w:rsid w:val="001C77E0"/>
    <w:rsid w:val="001D316F"/>
    <w:rsid w:val="002124FE"/>
    <w:rsid w:val="00235149"/>
    <w:rsid w:val="002B0355"/>
    <w:rsid w:val="002E7340"/>
    <w:rsid w:val="00315ED6"/>
    <w:rsid w:val="003A2DA7"/>
    <w:rsid w:val="003B38E8"/>
    <w:rsid w:val="003D35B2"/>
    <w:rsid w:val="003F6933"/>
    <w:rsid w:val="00445B7E"/>
    <w:rsid w:val="00466359"/>
    <w:rsid w:val="00516BAB"/>
    <w:rsid w:val="005177FE"/>
    <w:rsid w:val="005429BB"/>
    <w:rsid w:val="005A6821"/>
    <w:rsid w:val="005C2AEA"/>
    <w:rsid w:val="005E1C9D"/>
    <w:rsid w:val="005F5B9E"/>
    <w:rsid w:val="00616090"/>
    <w:rsid w:val="00694457"/>
    <w:rsid w:val="00731CDF"/>
    <w:rsid w:val="00746B26"/>
    <w:rsid w:val="007E1E45"/>
    <w:rsid w:val="008551DE"/>
    <w:rsid w:val="008632EE"/>
    <w:rsid w:val="008F4FE6"/>
    <w:rsid w:val="00927785"/>
    <w:rsid w:val="009519C9"/>
    <w:rsid w:val="00974175"/>
    <w:rsid w:val="00A21979"/>
    <w:rsid w:val="00A81133"/>
    <w:rsid w:val="00A85510"/>
    <w:rsid w:val="00A954CB"/>
    <w:rsid w:val="00AC727D"/>
    <w:rsid w:val="00B74B55"/>
    <w:rsid w:val="00C5691F"/>
    <w:rsid w:val="00C672E7"/>
    <w:rsid w:val="00C9296A"/>
    <w:rsid w:val="00CE59EC"/>
    <w:rsid w:val="00DF0444"/>
    <w:rsid w:val="00E8166A"/>
    <w:rsid w:val="00F01800"/>
    <w:rsid w:val="00F5391A"/>
    <w:rsid w:val="00F75D48"/>
    <w:rsid w:val="00FB1385"/>
    <w:rsid w:val="00FB2C68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B0A0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3</cp:revision>
  <dcterms:created xsi:type="dcterms:W3CDTF">2025-05-13T16:50:00Z</dcterms:created>
  <dcterms:modified xsi:type="dcterms:W3CDTF">2025-05-15T20:00:00Z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