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5B05" w14:textId="1C958D9A" w:rsidR="00A92A81" w:rsidRPr="00831A66" w:rsidRDefault="00B76217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  <w:bookmarkStart w:id="0" w:name="_GoBack"/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EXPLORANDO ALASKA </w:t>
      </w:r>
      <w:bookmarkEnd w:id="0"/>
      <w:r w:rsidR="00A92A81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="00A92A81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="00A92A81">
        <w:rPr>
          <w:noProof/>
          <w:lang w:val="es-MX" w:eastAsia="es-MX"/>
        </w:rPr>
        <w:drawing>
          <wp:inline distT="0" distB="0" distL="0" distR="0" wp14:anchorId="461EBECF" wp14:editId="463C90A0">
            <wp:extent cx="6659880" cy="3446780"/>
            <wp:effectExtent l="0" t="0" r="7620" b="1270"/>
            <wp:docPr id="2" name="Imagen 2" descr="Explorar Alaska, la última frontera del n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ar Alaska, la última frontera del nor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195" cy="345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Pr="00831A66">
        <w:rPr>
          <w:rFonts w:ascii="Arial" w:eastAsia="Calibri" w:hAnsi="Arial" w:cs="Arial"/>
          <w:sz w:val="24"/>
          <w:szCs w:val="24"/>
          <w:lang w:val="es-ES"/>
        </w:rPr>
        <w:br/>
      </w:r>
    </w:p>
    <w:p w14:paraId="51BE653C" w14:textId="3066019F" w:rsidR="00A92A81" w:rsidRPr="00831A66" w:rsidRDefault="00831A66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831A66">
        <w:rPr>
          <w:rFonts w:ascii="Arial" w:eastAsia="Calibri" w:hAnsi="Arial" w:cs="Arial"/>
          <w:b/>
          <w:sz w:val="24"/>
          <w:szCs w:val="24"/>
          <w:lang w:val="es-ES"/>
        </w:rPr>
        <w:drawing>
          <wp:anchor distT="0" distB="0" distL="114300" distR="114300" simplePos="0" relativeHeight="251658240" behindDoc="1" locked="0" layoutInCell="1" allowOverlap="1" wp14:anchorId="5E508142" wp14:editId="114BB5D2">
            <wp:simplePos x="0" y="0"/>
            <wp:positionH relativeFrom="margin">
              <wp:posOffset>3888105</wp:posOffset>
            </wp:positionH>
            <wp:positionV relativeFrom="paragraph">
              <wp:posOffset>19050</wp:posOffset>
            </wp:positionV>
            <wp:extent cx="2832735" cy="3169920"/>
            <wp:effectExtent l="0" t="0" r="5715" b="0"/>
            <wp:wrapTight wrapText="bothSides">
              <wp:wrapPolygon edited="0">
                <wp:start x="0" y="0"/>
                <wp:lineTo x="0" y="21418"/>
                <wp:lineTo x="21498" y="21418"/>
                <wp:lineTo x="2149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A81" w:rsidRPr="00831A66">
        <w:rPr>
          <w:rFonts w:ascii="Arial" w:eastAsia="Calibri" w:hAnsi="Arial" w:cs="Arial"/>
          <w:b/>
          <w:sz w:val="24"/>
          <w:szCs w:val="24"/>
          <w:lang w:val="es-ES"/>
        </w:rPr>
        <w:t>Salidas:</w:t>
      </w:r>
      <w:r w:rsidR="00A92A81" w:rsidRPr="00831A66">
        <w:rPr>
          <w:rFonts w:ascii="Arial" w:eastAsia="Calibri" w:hAnsi="Arial" w:cs="Arial"/>
          <w:sz w:val="24"/>
          <w:szCs w:val="24"/>
          <w:lang w:val="es-ES"/>
        </w:rPr>
        <w:t xml:space="preserve">  </w:t>
      </w:r>
      <w:r w:rsidR="00A92A81" w:rsidRPr="00831A66">
        <w:rPr>
          <w:rFonts w:ascii="Arial" w:eastAsia="Calibri" w:hAnsi="Arial" w:cs="Arial"/>
          <w:sz w:val="24"/>
          <w:szCs w:val="24"/>
          <w:lang w:val="es-ES"/>
        </w:rPr>
        <w:br/>
      </w:r>
      <w:r w:rsidR="00A92A81" w:rsidRPr="00831A66">
        <w:rPr>
          <w:rFonts w:ascii="Arial" w:eastAsia="Calibri" w:hAnsi="Arial" w:cs="Arial"/>
          <w:sz w:val="24"/>
          <w:szCs w:val="24"/>
          <w:lang w:val="es-ES"/>
        </w:rPr>
        <w:t>Mayo 19, 26</w:t>
      </w:r>
    </w:p>
    <w:p w14:paraId="103E94ED" w14:textId="77777777" w:rsidR="00A92A81" w:rsidRPr="00831A66" w:rsidRDefault="00A92A81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831A66">
        <w:rPr>
          <w:rFonts w:ascii="Arial" w:eastAsia="Calibri" w:hAnsi="Arial" w:cs="Arial"/>
          <w:sz w:val="24"/>
          <w:szCs w:val="24"/>
          <w:lang w:val="es-ES"/>
        </w:rPr>
        <w:t>Junio 04,11, 18, 25</w:t>
      </w:r>
    </w:p>
    <w:p w14:paraId="4BE411AD" w14:textId="77777777" w:rsidR="00A92A81" w:rsidRPr="00831A66" w:rsidRDefault="00A92A81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831A66">
        <w:rPr>
          <w:rFonts w:ascii="Arial" w:eastAsia="Calibri" w:hAnsi="Arial" w:cs="Arial"/>
          <w:sz w:val="24"/>
          <w:szCs w:val="24"/>
          <w:lang w:val="es-ES"/>
        </w:rPr>
        <w:t>Julio 02, 09, 16, 23, 30</w:t>
      </w:r>
    </w:p>
    <w:p w14:paraId="078701ED" w14:textId="77777777" w:rsidR="00A92A81" w:rsidRPr="00831A66" w:rsidRDefault="00A92A81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831A66">
        <w:rPr>
          <w:rFonts w:ascii="Arial" w:eastAsia="Calibri" w:hAnsi="Arial" w:cs="Arial"/>
          <w:sz w:val="24"/>
          <w:szCs w:val="24"/>
          <w:lang w:val="es-ES"/>
        </w:rPr>
        <w:t>Agosto 06, 13, 20, 27</w:t>
      </w:r>
    </w:p>
    <w:p w14:paraId="6B0607BC" w14:textId="03E7E1FB" w:rsidR="00A92A81" w:rsidRDefault="00A92A81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  <w:r w:rsidRPr="00831A66">
        <w:rPr>
          <w:rFonts w:ascii="Arial" w:eastAsia="Calibri" w:hAnsi="Arial" w:cs="Arial"/>
          <w:sz w:val="24"/>
          <w:szCs w:val="24"/>
          <w:lang w:val="es-ES"/>
        </w:rPr>
        <w:t>Septiembre 2, 9 Cupo limitado</w:t>
      </w:r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br/>
      </w:r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br/>
      </w:r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br/>
      </w:r>
      <w:r w:rsidR="00831A66" w:rsidRPr="00831A66">
        <w:rPr>
          <w:rFonts w:ascii="Arial" w:eastAsia="Calibri" w:hAnsi="Arial" w:cs="Arial"/>
          <w:b/>
          <w:sz w:val="24"/>
          <w:szCs w:val="24"/>
          <w:lang w:val="es-ES"/>
        </w:rPr>
        <w:t>Visita:</w:t>
      </w:r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831A66">
        <w:rPr>
          <w:rFonts w:ascii="Arial" w:eastAsia="Calibri" w:hAnsi="Arial" w:cs="Arial"/>
          <w:sz w:val="24"/>
          <w:szCs w:val="24"/>
          <w:lang w:val="es-ES"/>
        </w:rPr>
        <w:br/>
      </w:r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br/>
      </w:r>
      <w:r w:rsidR="00831A66">
        <w:rPr>
          <w:rFonts w:ascii="Arial" w:eastAsia="Calibri" w:hAnsi="Arial" w:cs="Arial"/>
          <w:sz w:val="24"/>
          <w:szCs w:val="24"/>
          <w:lang w:val="es-ES"/>
        </w:rPr>
        <w:t xml:space="preserve">° </w:t>
      </w:r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t>Anchorage</w:t>
      </w:r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br/>
      </w:r>
      <w:r w:rsidR="00831A66">
        <w:rPr>
          <w:rFonts w:ascii="Arial" w:eastAsia="Calibri" w:hAnsi="Arial" w:cs="Arial"/>
          <w:sz w:val="24"/>
          <w:szCs w:val="24"/>
          <w:lang w:val="es-ES"/>
        </w:rPr>
        <w:t xml:space="preserve">° </w:t>
      </w:r>
      <w:proofErr w:type="spellStart"/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t>Seward</w:t>
      </w:r>
      <w:proofErr w:type="spellEnd"/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br/>
      </w:r>
      <w:r w:rsidR="00831A66">
        <w:rPr>
          <w:rFonts w:ascii="Arial" w:eastAsia="Calibri" w:hAnsi="Arial" w:cs="Arial"/>
          <w:sz w:val="24"/>
          <w:szCs w:val="24"/>
          <w:lang w:val="es-ES"/>
        </w:rPr>
        <w:t xml:space="preserve">° </w:t>
      </w:r>
      <w:proofErr w:type="spellStart"/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t>Talkeetna</w:t>
      </w:r>
      <w:proofErr w:type="spellEnd"/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br/>
      </w:r>
      <w:r w:rsidR="00831A66">
        <w:rPr>
          <w:rFonts w:ascii="Arial" w:eastAsia="Calibri" w:hAnsi="Arial" w:cs="Arial"/>
          <w:sz w:val="24"/>
          <w:szCs w:val="24"/>
          <w:lang w:val="es-ES"/>
        </w:rPr>
        <w:t xml:space="preserve">° </w:t>
      </w:r>
      <w:proofErr w:type="spellStart"/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br/>
      </w:r>
      <w:r w:rsidR="00831A66">
        <w:rPr>
          <w:rFonts w:ascii="Arial" w:eastAsia="Calibri" w:hAnsi="Arial" w:cs="Arial"/>
          <w:sz w:val="24"/>
          <w:szCs w:val="24"/>
          <w:lang w:val="es-ES"/>
        </w:rPr>
        <w:t xml:space="preserve">° </w:t>
      </w:r>
      <w:r w:rsidR="00831A66" w:rsidRPr="00831A66">
        <w:rPr>
          <w:rFonts w:ascii="Arial" w:eastAsia="Calibri" w:hAnsi="Arial" w:cs="Arial"/>
          <w:sz w:val="24"/>
          <w:szCs w:val="24"/>
          <w:lang w:val="es-ES"/>
        </w:rPr>
        <w:t>Fairbanks</w:t>
      </w:r>
      <w:r w:rsidR="00831A66"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p w14:paraId="48A34555" w14:textId="77777777" w:rsidR="00A92A81" w:rsidRDefault="00A92A81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001CB2D" w14:textId="77777777" w:rsidR="00A92A81" w:rsidRDefault="00A92A81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71E74B2B" w14:textId="77777777" w:rsidR="00A92A81" w:rsidRDefault="00A92A81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7C493D90" w14:textId="018DAC29" w:rsidR="00B76217" w:rsidRPr="00831A66" w:rsidRDefault="00B76217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lastRenderedPageBreak/>
        <w:br/>
      </w:r>
      <w:r w:rsidRPr="00B76217">
        <w:rPr>
          <w:rFonts w:ascii="Arial" w:eastAsia="Calibri" w:hAnsi="Arial" w:cs="Arial"/>
          <w:b/>
          <w:sz w:val="24"/>
          <w:szCs w:val="24"/>
          <w:lang w:val="es-ES"/>
        </w:rPr>
        <w:t>Día-1 Anchorage.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  <w:r w:rsidRPr="00B76217">
        <w:rPr>
          <w:rFonts w:ascii="Arial" w:eastAsia="Calibri" w:hAnsi="Arial" w:cs="Arial"/>
          <w:sz w:val="24"/>
          <w:szCs w:val="24"/>
          <w:lang w:val="es-ES"/>
        </w:rPr>
        <w:t>Traslado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aeropuerto-hotel. El resto del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día es libre. Estancia en Anchorage.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</w:p>
    <w:p w14:paraId="1E099810" w14:textId="4BCA4C21" w:rsidR="00B76217" w:rsidRPr="00B76217" w:rsidRDefault="00B76217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b/>
          <w:sz w:val="24"/>
          <w:szCs w:val="24"/>
          <w:lang w:val="es-ES"/>
        </w:rPr>
        <w:t>Día-2 Anchorage-</w:t>
      </w:r>
      <w:proofErr w:type="spellStart"/>
      <w:r w:rsidRPr="00B76217">
        <w:rPr>
          <w:rFonts w:ascii="Arial" w:eastAsia="Calibri" w:hAnsi="Arial" w:cs="Arial"/>
          <w:b/>
          <w:sz w:val="24"/>
          <w:szCs w:val="24"/>
          <w:lang w:val="es-ES"/>
        </w:rPr>
        <w:t>Seward</w:t>
      </w:r>
      <w:proofErr w:type="spellEnd"/>
      <w:r w:rsidRPr="00B76217">
        <w:rPr>
          <w:rFonts w:ascii="Arial" w:eastAsia="Calibri" w:hAnsi="Arial" w:cs="Arial"/>
          <w:b/>
          <w:sz w:val="24"/>
          <w:szCs w:val="24"/>
          <w:lang w:val="es-ES"/>
        </w:rPr>
        <w:t>-Anchorage.</w:t>
      </w: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  <w:r>
        <w:rPr>
          <w:rFonts w:ascii="Arial" w:eastAsia="Calibri" w:hAnsi="Arial" w:cs="Arial"/>
          <w:sz w:val="24"/>
          <w:szCs w:val="24"/>
          <w:lang w:val="es-ES"/>
        </w:rPr>
        <w:t xml:space="preserve">Comienza su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aventura por la pan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orámica Península de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Kenai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 y el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Parque Estatal de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Chuga</w:t>
      </w:r>
      <w:r>
        <w:rPr>
          <w:rFonts w:ascii="Arial" w:eastAsia="Calibri" w:hAnsi="Arial" w:cs="Arial"/>
          <w:sz w:val="24"/>
          <w:szCs w:val="24"/>
          <w:lang w:val="es-ES"/>
        </w:rPr>
        <w:t>ch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. En cada curva descubrirá un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impresionable paisaje.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Al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terminar el crucero regreso por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carretera a Anchorage. Estancia en Anchorage.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</w:p>
    <w:p w14:paraId="6374FFA2" w14:textId="484E3D3A" w:rsidR="00B76217" w:rsidRPr="00B76217" w:rsidRDefault="00B76217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b/>
          <w:sz w:val="24"/>
          <w:szCs w:val="24"/>
          <w:lang w:val="es-ES"/>
        </w:rPr>
        <w:t>Dia-3 Anchorage-</w:t>
      </w:r>
      <w:proofErr w:type="spellStart"/>
      <w:r w:rsidRPr="00B76217">
        <w:rPr>
          <w:rFonts w:ascii="Arial" w:eastAsia="Calibri" w:hAnsi="Arial" w:cs="Arial"/>
          <w:b/>
          <w:sz w:val="24"/>
          <w:szCs w:val="24"/>
          <w:lang w:val="es-ES"/>
        </w:rPr>
        <w:t>Denali</w:t>
      </w:r>
      <w:proofErr w:type="spellEnd"/>
      <w:r w:rsidRPr="00B76217">
        <w:rPr>
          <w:rFonts w:ascii="Arial" w:eastAsia="Calibri" w:hAnsi="Arial" w:cs="Arial"/>
          <w:b/>
          <w:sz w:val="24"/>
          <w:szCs w:val="24"/>
          <w:lang w:val="es-ES"/>
        </w:rPr>
        <w:t>.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ES"/>
        </w:rPr>
        <w:br/>
        <w:t xml:space="preserve">Tour de Anchorage y camino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a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nuestra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esperada ru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ta a el Parque Nacional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.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Estancia en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>.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</w:p>
    <w:p w14:paraId="01CF09A9" w14:textId="7917A165" w:rsidR="00B76217" w:rsidRPr="00B76217" w:rsidRDefault="00B76217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b/>
          <w:sz w:val="24"/>
          <w:szCs w:val="24"/>
          <w:lang w:val="es-ES"/>
        </w:rPr>
        <w:t xml:space="preserve">Día-4 </w:t>
      </w:r>
      <w:proofErr w:type="spellStart"/>
      <w:r w:rsidRPr="00B76217">
        <w:rPr>
          <w:rFonts w:ascii="Arial" w:eastAsia="Calibri" w:hAnsi="Arial" w:cs="Arial"/>
          <w:b/>
          <w:sz w:val="24"/>
          <w:szCs w:val="24"/>
          <w:lang w:val="es-ES"/>
        </w:rPr>
        <w:t>Denali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Tour con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posibilidad de apreciar la vida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silvestre Alaska, disfru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tará de los diferentes paisajes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incrustados en varia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dos ecosistemas.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 ha sido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designado como res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erva natural y tiene un área de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6,000,000 de acres cu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adrados (2,428,1123 hectáreas).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Tendrá oportunidad de ver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los interminables valles y los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bellos colores que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los cubren. Con suerte y puede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observar y admirar a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los 5 principales mamíferos de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Alaska, lobo, cabra. salvaje,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caribú, alce y el impresionante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oso pardo. Si el cli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ma lo permite podrá observar el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majestuoso monte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Denal</w:t>
      </w:r>
      <w:r>
        <w:rPr>
          <w:rFonts w:ascii="Arial" w:eastAsia="Calibri" w:hAnsi="Arial" w:cs="Arial"/>
          <w:sz w:val="24"/>
          <w:szCs w:val="24"/>
          <w:lang w:val="es-ES"/>
        </w:rPr>
        <w:t>i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, el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mas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 alto de Norteamérica.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Tarde libre. Estancia en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>.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  <w:r w:rsidRPr="00B76217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Pr="00B76217">
        <w:rPr>
          <w:rFonts w:ascii="Arial" w:eastAsia="Calibri" w:hAnsi="Arial" w:cs="Arial"/>
          <w:b/>
          <w:sz w:val="24"/>
          <w:szCs w:val="24"/>
          <w:lang w:val="es-ES"/>
        </w:rPr>
        <w:t>Día-5..Denali-Talkeetna-Anchorage</w:t>
      </w:r>
    </w:p>
    <w:p w14:paraId="790C290C" w14:textId="44BDCF51" w:rsidR="00B76217" w:rsidRPr="00B76217" w:rsidRDefault="00B76217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>AM libre para contra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tar alguna actividad opcional a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precio adiciona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l o disfrutar de la naturaleza,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tranquilidad y ent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orno que ofrece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. A medio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día abordara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el famoso y panorámico tren de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Alaska hacia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Talkeetna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donde le espera su guía para</w:t>
      </w:r>
    </w:p>
    <w:p w14:paraId="363D41B6" w14:textId="71897E41" w:rsidR="00B76217" w:rsidRPr="00B76217" w:rsidRDefault="00B76217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seguir en ruta por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carretera a Anchorage. Estancia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en Anchorage.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  <w:r w:rsidRPr="00B76217">
        <w:rPr>
          <w:rFonts w:ascii="Arial" w:eastAsia="Calibri" w:hAnsi="Arial" w:cs="Arial"/>
          <w:b/>
          <w:sz w:val="24"/>
          <w:szCs w:val="24"/>
          <w:lang w:val="es-ES"/>
        </w:rPr>
        <w:br/>
      </w:r>
      <w:proofErr w:type="spellStart"/>
      <w:r w:rsidRPr="00B76217">
        <w:rPr>
          <w:rFonts w:ascii="Arial" w:eastAsia="Calibri" w:hAnsi="Arial" w:cs="Arial"/>
          <w:b/>
          <w:sz w:val="24"/>
          <w:szCs w:val="24"/>
          <w:lang w:val="es-ES"/>
        </w:rPr>
        <w:t>Dia</w:t>
      </w:r>
      <w:proofErr w:type="spellEnd"/>
      <w:r w:rsidRPr="00B76217">
        <w:rPr>
          <w:rFonts w:ascii="Arial" w:eastAsia="Calibri" w:hAnsi="Arial" w:cs="Arial"/>
          <w:b/>
          <w:sz w:val="24"/>
          <w:szCs w:val="24"/>
          <w:lang w:val="es-ES"/>
        </w:rPr>
        <w:t xml:space="preserve"> 6. Anchorage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. 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Di</w:t>
      </w:r>
      <w:r>
        <w:rPr>
          <w:rFonts w:ascii="Arial" w:eastAsia="Calibri" w:hAnsi="Arial" w:cs="Arial"/>
          <w:sz w:val="24"/>
          <w:szCs w:val="24"/>
          <w:lang w:val="es-ES"/>
        </w:rPr>
        <w:t>a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 libre en Anchorage. Considere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contratar actividades opcionale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s a precio adicional, aproveche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el día para hacer compras, e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xplore el centro de Anchorage o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relájese antes de emprender el vuelo de regreso a casa.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</w:p>
    <w:p w14:paraId="44C53055" w14:textId="2AA30355" w:rsidR="00757168" w:rsidRDefault="00B76217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Día.</w:t>
      </w:r>
      <w:proofErr w:type="gramStart"/>
      <w:r>
        <w:rPr>
          <w:rFonts w:ascii="Arial" w:eastAsia="Calibri" w:hAnsi="Arial" w:cs="Arial"/>
          <w:b/>
          <w:sz w:val="24"/>
          <w:szCs w:val="24"/>
          <w:lang w:val="es-ES"/>
        </w:rPr>
        <w:t>7</w:t>
      </w:r>
      <w:r w:rsidRPr="00B76217">
        <w:rPr>
          <w:rFonts w:ascii="Arial" w:eastAsia="Calibri" w:hAnsi="Arial" w:cs="Arial"/>
          <w:b/>
          <w:sz w:val="24"/>
          <w:szCs w:val="24"/>
          <w:lang w:val="es-ES"/>
        </w:rPr>
        <w:t>.Anchorage</w:t>
      </w:r>
      <w:proofErr w:type="gram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. 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  <w:r w:rsidRPr="00B76217">
        <w:rPr>
          <w:rFonts w:ascii="Arial" w:eastAsia="Calibri" w:hAnsi="Arial" w:cs="Arial"/>
          <w:sz w:val="24"/>
          <w:szCs w:val="24"/>
          <w:lang w:val="es-ES"/>
        </w:rPr>
        <w:t>Antes de las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11:11 am traslado del hotel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al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aeropuerto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o a precio adicional traslado a cualquiera de los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puertos para abordar su crucero de Alaska. Fin de servicios.</w:t>
      </w:r>
    </w:p>
    <w:p w14:paraId="4AC391EB" w14:textId="4BC1CD7F" w:rsidR="00B76217" w:rsidRDefault="00B76217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</w:p>
    <w:p w14:paraId="60A618E8" w14:textId="77777777" w:rsidR="00831A66" w:rsidRDefault="00831A66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</w:p>
    <w:p w14:paraId="7BF90B18" w14:textId="77777777" w:rsidR="00831A66" w:rsidRDefault="00831A66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</w:p>
    <w:p w14:paraId="4F7B89F7" w14:textId="77777777" w:rsidR="00831A66" w:rsidRDefault="00831A66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</w:p>
    <w:p w14:paraId="34B33DEA" w14:textId="77777777" w:rsidR="00831A66" w:rsidRDefault="00831A66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</w:p>
    <w:p w14:paraId="380ED930" w14:textId="5168989A" w:rsidR="00B76217" w:rsidRPr="00B76217" w:rsidRDefault="00B76217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lastRenderedPageBreak/>
        <w:br/>
      </w:r>
      <w:r w:rsidRPr="00B76217">
        <w:rPr>
          <w:rFonts w:ascii="Arial" w:eastAsia="Calibri" w:hAnsi="Arial" w:cs="Arial"/>
          <w:b/>
          <w:sz w:val="24"/>
          <w:szCs w:val="24"/>
          <w:lang w:val="es-ES"/>
        </w:rPr>
        <w:t xml:space="preserve">Hoteles previstos o similar </w:t>
      </w: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Pr="00B76217">
        <w:rPr>
          <w:rFonts w:ascii="Arial" w:eastAsia="Calibri" w:hAnsi="Arial" w:cs="Arial"/>
          <w:sz w:val="24"/>
          <w:szCs w:val="24"/>
          <w:lang w:val="es-ES"/>
        </w:rPr>
        <w:t>Fairbanks-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Alpine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Inn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o similar.</w:t>
      </w:r>
    </w:p>
    <w:p w14:paraId="2CAEDE54" w14:textId="77777777" w:rsidR="00B76217" w:rsidRPr="00B76217" w:rsidRDefault="00B76217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–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Park o similar.</w:t>
      </w:r>
    </w:p>
    <w:p w14:paraId="4B9418D4" w14:textId="77777777" w:rsidR="00B76217" w:rsidRPr="00B76217" w:rsidRDefault="00B76217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>Anchorage–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Holiday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Inn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o similar.</w:t>
      </w:r>
    </w:p>
    <w:p w14:paraId="38837775" w14:textId="5FC20489" w:rsidR="00A92A81" w:rsidRDefault="00B76217" w:rsidP="00B7621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>Viaje en tren-Categoría regular</w:t>
      </w:r>
      <w:r w:rsidRPr="00B76217">
        <w:rPr>
          <w:rFonts w:ascii="Arial" w:eastAsia="Calibri" w:hAnsi="Arial" w:cs="Arial"/>
          <w:sz w:val="24"/>
          <w:szCs w:val="24"/>
          <w:lang w:val="es-ES"/>
        </w:rPr>
        <w:br/>
      </w:r>
      <w:r w:rsidRPr="00B76217">
        <w:rPr>
          <w:rFonts w:ascii="Arial" w:eastAsia="Calibri" w:hAnsi="Arial" w:cs="Arial"/>
          <w:sz w:val="24"/>
          <w:szCs w:val="24"/>
          <w:lang w:val="es-ES"/>
        </w:rPr>
        <w:br/>
      </w:r>
      <w:r w:rsidRPr="00B76217">
        <w:rPr>
          <w:rFonts w:ascii="Arial" w:eastAsia="Calibri" w:hAnsi="Arial" w:cs="Arial"/>
          <w:b/>
          <w:sz w:val="24"/>
          <w:szCs w:val="24"/>
          <w:lang w:val="es-ES"/>
        </w:rPr>
        <w:t>Incluye:</w:t>
      </w:r>
      <w:r w:rsidRPr="00B76217"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p w14:paraId="3B6C4CD9" w14:textId="77777777" w:rsidR="00A92A81" w:rsidRDefault="00A92A81" w:rsidP="00A92A81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A92A81">
        <w:rPr>
          <w:rFonts w:ascii="Arial" w:eastAsia="Calibri" w:hAnsi="Arial" w:cs="Arial"/>
          <w:sz w:val="24"/>
          <w:szCs w:val="24"/>
          <w:lang w:val="es-ES"/>
        </w:rPr>
        <w:t>7 Días con Guía/Chofer de habla hispana.</w:t>
      </w:r>
    </w:p>
    <w:p w14:paraId="4480B7A1" w14:textId="2B997DA6" w:rsidR="00A92A81" w:rsidRPr="00A92A81" w:rsidRDefault="00A92A81" w:rsidP="00A92A81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A92A81">
        <w:rPr>
          <w:rFonts w:ascii="Arial" w:eastAsia="Calibri" w:hAnsi="Arial" w:cs="Arial"/>
          <w:sz w:val="24"/>
          <w:szCs w:val="24"/>
          <w:lang w:val="es-ES"/>
        </w:rPr>
        <w:t>6 Noches de alojamiento</w:t>
      </w:r>
    </w:p>
    <w:p w14:paraId="4A968518" w14:textId="54686893" w:rsidR="00B76217" w:rsidRPr="00B76217" w:rsidRDefault="00B76217" w:rsidP="00B76217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>Traslados de llegada y salida</w:t>
      </w:r>
    </w:p>
    <w:p w14:paraId="4CE590EE" w14:textId="0E4AF2C4" w:rsidR="00B76217" w:rsidRPr="00B76217" w:rsidRDefault="00B76217" w:rsidP="00B76217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Crucero por los Fiordos en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Ingles</w:t>
      </w:r>
    </w:p>
    <w:p w14:paraId="1DF5DE58" w14:textId="5601B556" w:rsidR="00B76217" w:rsidRPr="00B76217" w:rsidRDefault="00B76217" w:rsidP="00B76217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>Almuerzo ligero en el Crucero</w:t>
      </w:r>
    </w:p>
    <w:p w14:paraId="78E383AD" w14:textId="0D9EA55E" w:rsidR="00B76217" w:rsidRPr="00B76217" w:rsidRDefault="00B76217" w:rsidP="00B76217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Guía local en </w:t>
      </w:r>
      <w:proofErr w:type="gramStart"/>
      <w:r w:rsidRPr="00B76217">
        <w:rPr>
          <w:rFonts w:ascii="Arial" w:eastAsia="Calibri" w:hAnsi="Arial" w:cs="Arial"/>
          <w:sz w:val="24"/>
          <w:szCs w:val="24"/>
          <w:lang w:val="es-ES"/>
        </w:rPr>
        <w:t>Español</w:t>
      </w:r>
      <w:proofErr w:type="gram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durante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los viajes por carretera</w:t>
      </w:r>
    </w:p>
    <w:p w14:paraId="4F005B83" w14:textId="0432178F" w:rsidR="00B76217" w:rsidRPr="00B76217" w:rsidRDefault="00B76217" w:rsidP="00B76217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Visita panorámica en Anchorage,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Seward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,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y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Fairbanks.</w:t>
      </w:r>
    </w:p>
    <w:p w14:paraId="5BC3A28E" w14:textId="73C71526" w:rsidR="00B76217" w:rsidRPr="00B76217" w:rsidRDefault="00B76217" w:rsidP="00B76217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>Tren-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Talkeetna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>-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</w:p>
    <w:p w14:paraId="7B4005FD" w14:textId="44D7BCAE" w:rsidR="00B76217" w:rsidRPr="00B76217" w:rsidRDefault="00B76217" w:rsidP="00B76217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>Desayuno continental en</w:t>
      </w:r>
    </w:p>
    <w:p w14:paraId="6232A408" w14:textId="77777777" w:rsidR="00B76217" w:rsidRPr="00B76217" w:rsidRDefault="00B76217" w:rsidP="00B76217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>Anchorage y Fairbanks</w:t>
      </w:r>
    </w:p>
    <w:p w14:paraId="62BC5930" w14:textId="203666A1" w:rsidR="00B76217" w:rsidRPr="00B76217" w:rsidRDefault="00B76217" w:rsidP="00B76217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>Impuestos y permisos</w:t>
      </w:r>
    </w:p>
    <w:p w14:paraId="68F0EEEC" w14:textId="25DF22A7" w:rsidR="00B76217" w:rsidRPr="00B76217" w:rsidRDefault="00B76217" w:rsidP="00B76217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Crucero por el Rio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Chena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en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B76217">
        <w:rPr>
          <w:rFonts w:ascii="Arial" w:eastAsia="Calibri" w:hAnsi="Arial" w:cs="Arial"/>
          <w:sz w:val="24"/>
          <w:szCs w:val="24"/>
          <w:lang w:val="es-ES"/>
        </w:rPr>
        <w:t>Ingles</w:t>
      </w:r>
    </w:p>
    <w:p w14:paraId="7E0AD309" w14:textId="7C411771" w:rsidR="00B76217" w:rsidRPr="00B76217" w:rsidRDefault="00B76217" w:rsidP="00B76217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>Tour dentro del Parque</w:t>
      </w:r>
    </w:p>
    <w:p w14:paraId="56940992" w14:textId="7482CF35" w:rsidR="00A92A81" w:rsidRPr="00831A66" w:rsidRDefault="00B76217" w:rsidP="00A92A81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Nacional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 xml:space="preserve"> en </w:t>
      </w:r>
      <w:proofErr w:type="spellStart"/>
      <w:r w:rsidRPr="00B76217">
        <w:rPr>
          <w:rFonts w:ascii="Arial" w:eastAsia="Calibri" w:hAnsi="Arial" w:cs="Arial"/>
          <w:sz w:val="24"/>
          <w:szCs w:val="24"/>
          <w:lang w:val="es-ES"/>
        </w:rPr>
        <w:t>ingles</w:t>
      </w:r>
      <w:proofErr w:type="spellEnd"/>
      <w:r w:rsidRPr="00B76217">
        <w:rPr>
          <w:rFonts w:ascii="Arial" w:eastAsia="Calibri" w:hAnsi="Arial" w:cs="Arial"/>
          <w:sz w:val="24"/>
          <w:szCs w:val="24"/>
          <w:lang w:val="es-ES"/>
        </w:rPr>
        <w:t>.</w:t>
      </w:r>
    </w:p>
    <w:p w14:paraId="521223EE" w14:textId="1CF952FB" w:rsidR="00A92A81" w:rsidRPr="00A92A81" w:rsidRDefault="00A92A81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23F121C8" w14:textId="3E141C90" w:rsidR="00A92A81" w:rsidRDefault="00A92A81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  <w:r w:rsidRPr="00A92A81">
        <w:rPr>
          <w:rFonts w:ascii="Arial" w:eastAsia="Calibri" w:hAnsi="Arial" w:cs="Arial"/>
          <w:b/>
          <w:sz w:val="24"/>
          <w:szCs w:val="24"/>
          <w:lang w:val="es-ES"/>
        </w:rPr>
        <w:t xml:space="preserve">No </w:t>
      </w:r>
      <w:proofErr w:type="gramStart"/>
      <w:r w:rsidRPr="00A92A81">
        <w:rPr>
          <w:rFonts w:ascii="Arial" w:eastAsia="Calibri" w:hAnsi="Arial" w:cs="Arial"/>
          <w:b/>
          <w:sz w:val="24"/>
          <w:szCs w:val="24"/>
          <w:lang w:val="es-ES"/>
        </w:rPr>
        <w:t xml:space="preserve">incluye </w:t>
      </w:r>
      <w:r>
        <w:rPr>
          <w:rFonts w:ascii="Arial" w:eastAsia="Calibri" w:hAnsi="Arial" w:cs="Arial"/>
          <w:b/>
          <w:sz w:val="24"/>
          <w:szCs w:val="24"/>
          <w:lang w:val="es-ES"/>
        </w:rPr>
        <w:t>:</w:t>
      </w:r>
      <w:proofErr w:type="gramEnd"/>
    </w:p>
    <w:p w14:paraId="24989D00" w14:textId="0DCBD6EE" w:rsidR="00A92A81" w:rsidRDefault="00A92A81" w:rsidP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177BE022" w14:textId="7993A349" w:rsidR="00A92A81" w:rsidRPr="00A92A81" w:rsidRDefault="00A92A81" w:rsidP="00A92A81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A92A81">
        <w:rPr>
          <w:rFonts w:ascii="Arial" w:eastAsia="Calibri" w:hAnsi="Arial" w:cs="Arial"/>
          <w:sz w:val="24"/>
          <w:szCs w:val="24"/>
          <w:lang w:val="es-ES"/>
        </w:rPr>
        <w:t>Alimentos no mencionados.</w:t>
      </w:r>
    </w:p>
    <w:p w14:paraId="06522D8E" w14:textId="11E4F425" w:rsidR="00A92A81" w:rsidRPr="00A92A81" w:rsidRDefault="00A92A81" w:rsidP="00A92A81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A92A81">
        <w:rPr>
          <w:rFonts w:ascii="Arial" w:eastAsia="Calibri" w:hAnsi="Arial" w:cs="Arial"/>
          <w:sz w:val="24"/>
          <w:szCs w:val="24"/>
          <w:lang w:val="es-ES"/>
        </w:rPr>
        <w:t xml:space="preserve">Desayuno en </w:t>
      </w:r>
      <w:proofErr w:type="spellStart"/>
      <w:r w:rsidRPr="00A92A81"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</w:p>
    <w:p w14:paraId="19AA52B7" w14:textId="4AC056F1" w:rsidR="00A92A81" w:rsidRPr="00A92A81" w:rsidRDefault="00A92A81" w:rsidP="00A92A81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A92A81">
        <w:rPr>
          <w:rFonts w:ascii="Arial" w:eastAsia="Calibri" w:hAnsi="Arial" w:cs="Arial"/>
          <w:sz w:val="24"/>
          <w:szCs w:val="24"/>
          <w:lang w:val="es-ES"/>
        </w:rPr>
        <w:t>Propinas</w:t>
      </w:r>
    </w:p>
    <w:p w14:paraId="3633FDD0" w14:textId="1D1F1756" w:rsidR="00A92A81" w:rsidRPr="00A92A81" w:rsidRDefault="00A92A81" w:rsidP="00A92A81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A92A81">
        <w:rPr>
          <w:rFonts w:ascii="Arial" w:eastAsia="Calibri" w:hAnsi="Arial" w:cs="Arial"/>
          <w:sz w:val="24"/>
          <w:szCs w:val="24"/>
          <w:lang w:val="es-ES"/>
        </w:rPr>
        <w:t>Bebidas alcohólicas</w:t>
      </w:r>
    </w:p>
    <w:p w14:paraId="039CEB69" w14:textId="3C01BBA9" w:rsidR="00A92A81" w:rsidRPr="00A92A81" w:rsidRDefault="00A92A81" w:rsidP="00A92A81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A92A81">
        <w:rPr>
          <w:rFonts w:ascii="Arial" w:eastAsia="Calibri" w:hAnsi="Arial" w:cs="Arial"/>
          <w:sz w:val="24"/>
          <w:szCs w:val="24"/>
          <w:lang w:val="es-ES"/>
        </w:rPr>
        <w:t>Actividades opcionales</w:t>
      </w:r>
    </w:p>
    <w:p w14:paraId="35FFBC44" w14:textId="0B18A677" w:rsidR="00A92A81" w:rsidRPr="00A92A81" w:rsidRDefault="00A92A81" w:rsidP="00A92A81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A92A81">
        <w:rPr>
          <w:rFonts w:ascii="Arial" w:eastAsia="Calibri" w:hAnsi="Arial" w:cs="Arial"/>
          <w:sz w:val="24"/>
          <w:szCs w:val="24"/>
          <w:lang w:val="es-ES"/>
        </w:rPr>
        <w:t>Mejora de hoteles</w:t>
      </w:r>
    </w:p>
    <w:p w14:paraId="60011857" w14:textId="3B1BD958" w:rsidR="00A92A81" w:rsidRPr="00A92A81" w:rsidRDefault="00A92A81" w:rsidP="00A92A81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A92A81">
        <w:rPr>
          <w:rFonts w:ascii="Arial" w:eastAsia="Calibri" w:hAnsi="Arial" w:cs="Arial"/>
          <w:sz w:val="24"/>
          <w:szCs w:val="24"/>
          <w:lang w:val="es-ES"/>
        </w:rPr>
        <w:t xml:space="preserve">Tarifa de $15.00 USD por persona por acceso al parque </w:t>
      </w:r>
      <w:r w:rsidRPr="00A92A81">
        <w:rPr>
          <w:rFonts w:ascii="Arial" w:eastAsia="Calibri" w:hAnsi="Arial" w:cs="Arial"/>
          <w:sz w:val="24"/>
          <w:szCs w:val="24"/>
          <w:lang w:val="es-ES"/>
        </w:rPr>
        <w:t xml:space="preserve">Nacional </w:t>
      </w:r>
      <w:proofErr w:type="spellStart"/>
      <w:r w:rsidRPr="00A92A81">
        <w:rPr>
          <w:rFonts w:ascii="Arial" w:eastAsia="Calibri" w:hAnsi="Arial" w:cs="Arial"/>
          <w:sz w:val="24"/>
          <w:szCs w:val="24"/>
          <w:lang w:val="es-ES"/>
        </w:rPr>
        <w:t>Denali</w:t>
      </w:r>
      <w:proofErr w:type="spellEnd"/>
      <w:r w:rsidRPr="00A92A81">
        <w:rPr>
          <w:rFonts w:ascii="Arial" w:eastAsia="Calibri" w:hAnsi="Arial" w:cs="Arial"/>
          <w:sz w:val="24"/>
          <w:szCs w:val="24"/>
          <w:lang w:val="es-ES"/>
        </w:rPr>
        <w:t>.</w:t>
      </w:r>
    </w:p>
    <w:p w14:paraId="55BFDA1A" w14:textId="59540AAE" w:rsidR="00A92A81" w:rsidRDefault="00A92A81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</w:p>
    <w:p w14:paraId="5AC4E091" w14:textId="77777777" w:rsidR="00EA56CA" w:rsidRDefault="00831A66" w:rsidP="00831A66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32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p w14:paraId="1A30C060" w14:textId="5C4A22E1" w:rsidR="00831A66" w:rsidRDefault="00831A66" w:rsidP="00831A66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A56CA">
        <w:rPr>
          <w:rFonts w:ascii="Arial" w:eastAsia="Calibri" w:hAnsi="Arial" w:cs="Arial"/>
          <w:b/>
          <w:sz w:val="32"/>
          <w:szCs w:val="24"/>
          <w:lang w:val="es-ES"/>
        </w:rPr>
        <w:t>Costo desde por persona</w:t>
      </w:r>
      <w:r w:rsidRPr="00EA56CA">
        <w:rPr>
          <w:rFonts w:ascii="Arial" w:eastAsia="Calibri" w:hAnsi="Arial" w:cs="Arial"/>
          <w:sz w:val="32"/>
          <w:szCs w:val="24"/>
          <w:lang w:val="es-ES"/>
        </w:rPr>
        <w:t xml:space="preserve"> </w:t>
      </w:r>
      <w:r w:rsidRPr="00EA56CA">
        <w:rPr>
          <w:rFonts w:ascii="Arial" w:eastAsia="Calibri" w:hAnsi="Arial" w:cs="Arial"/>
          <w:sz w:val="32"/>
          <w:szCs w:val="24"/>
          <w:lang w:val="es-ES"/>
        </w:rPr>
        <w:br/>
        <w:t xml:space="preserve"> </w:t>
      </w:r>
      <w:proofErr w:type="spellStart"/>
      <w:r w:rsidRPr="00EA56CA">
        <w:rPr>
          <w:rFonts w:ascii="Arial" w:eastAsia="Calibri" w:hAnsi="Arial" w:cs="Arial"/>
          <w:sz w:val="32"/>
          <w:szCs w:val="24"/>
          <w:lang w:val="es-ES"/>
        </w:rPr>
        <w:t>Sgl</w:t>
      </w:r>
      <w:proofErr w:type="spellEnd"/>
      <w:r w:rsidRPr="00EA56CA">
        <w:rPr>
          <w:rFonts w:ascii="Arial" w:eastAsia="Calibri" w:hAnsi="Arial" w:cs="Arial"/>
          <w:sz w:val="32"/>
          <w:szCs w:val="24"/>
          <w:lang w:val="es-ES"/>
        </w:rPr>
        <w:t xml:space="preserve"> </w:t>
      </w:r>
      <w:r w:rsidRPr="00EA56CA">
        <w:rPr>
          <w:rFonts w:ascii="Arial" w:eastAsia="Calibri" w:hAnsi="Arial" w:cs="Arial"/>
          <w:color w:val="385623" w:themeColor="accent6" w:themeShade="80"/>
          <w:sz w:val="32"/>
          <w:szCs w:val="24"/>
          <w:lang w:val="es-ES"/>
        </w:rPr>
        <w:t xml:space="preserve">$9,420.00 </w:t>
      </w:r>
      <w:proofErr w:type="spellStart"/>
      <w:r w:rsidRPr="00EA56CA">
        <w:rPr>
          <w:rFonts w:ascii="Arial" w:eastAsia="Calibri" w:hAnsi="Arial" w:cs="Arial"/>
          <w:sz w:val="32"/>
          <w:szCs w:val="24"/>
          <w:lang w:val="es-ES"/>
        </w:rPr>
        <w:t>usd</w:t>
      </w:r>
      <w:proofErr w:type="spellEnd"/>
      <w:r w:rsidRPr="00EA56CA">
        <w:rPr>
          <w:rFonts w:ascii="Arial" w:eastAsia="Calibri" w:hAnsi="Arial" w:cs="Arial"/>
          <w:sz w:val="32"/>
          <w:szCs w:val="24"/>
          <w:lang w:val="es-ES"/>
        </w:rPr>
        <w:t xml:space="preserve">   </w:t>
      </w:r>
      <w:proofErr w:type="spellStart"/>
      <w:r w:rsidRPr="00EA56CA">
        <w:rPr>
          <w:rFonts w:ascii="Arial" w:eastAsia="Calibri" w:hAnsi="Arial" w:cs="Arial"/>
          <w:sz w:val="32"/>
          <w:szCs w:val="24"/>
          <w:lang w:val="es-ES"/>
        </w:rPr>
        <w:t>Dbl</w:t>
      </w:r>
      <w:proofErr w:type="spellEnd"/>
      <w:r w:rsidRPr="00EA56CA">
        <w:rPr>
          <w:rFonts w:ascii="Arial" w:eastAsia="Calibri" w:hAnsi="Arial" w:cs="Arial"/>
          <w:sz w:val="32"/>
          <w:szCs w:val="24"/>
          <w:lang w:val="es-ES"/>
        </w:rPr>
        <w:t xml:space="preserve"> </w:t>
      </w:r>
      <w:r w:rsidRPr="00EA56CA">
        <w:rPr>
          <w:rFonts w:ascii="Arial" w:eastAsia="Calibri" w:hAnsi="Arial" w:cs="Arial"/>
          <w:color w:val="385623" w:themeColor="accent6" w:themeShade="80"/>
          <w:sz w:val="32"/>
          <w:szCs w:val="24"/>
          <w:lang w:val="es-ES"/>
        </w:rPr>
        <w:t xml:space="preserve">$5,035.00 </w:t>
      </w:r>
      <w:proofErr w:type="spellStart"/>
      <w:r w:rsidRPr="00EA56CA">
        <w:rPr>
          <w:rFonts w:ascii="Arial" w:eastAsia="Calibri" w:hAnsi="Arial" w:cs="Arial"/>
          <w:sz w:val="32"/>
          <w:szCs w:val="24"/>
          <w:lang w:val="es-ES"/>
        </w:rPr>
        <w:t>usd</w:t>
      </w:r>
      <w:proofErr w:type="spellEnd"/>
      <w:r w:rsidRPr="00EA56CA">
        <w:rPr>
          <w:rFonts w:ascii="Arial" w:eastAsia="Calibri" w:hAnsi="Arial" w:cs="Arial"/>
          <w:sz w:val="32"/>
          <w:szCs w:val="24"/>
          <w:lang w:val="es-ES"/>
        </w:rPr>
        <w:br/>
      </w:r>
      <w:proofErr w:type="spellStart"/>
      <w:r w:rsidRPr="00EA56CA">
        <w:rPr>
          <w:rFonts w:ascii="Arial" w:eastAsia="Calibri" w:hAnsi="Arial" w:cs="Arial"/>
          <w:sz w:val="32"/>
          <w:szCs w:val="24"/>
          <w:lang w:val="es-ES"/>
        </w:rPr>
        <w:t>Tpl</w:t>
      </w:r>
      <w:proofErr w:type="spellEnd"/>
      <w:r w:rsidRPr="00EA56CA">
        <w:rPr>
          <w:rFonts w:ascii="Arial" w:eastAsia="Calibri" w:hAnsi="Arial" w:cs="Arial"/>
          <w:sz w:val="32"/>
          <w:szCs w:val="24"/>
          <w:lang w:val="es-ES"/>
        </w:rPr>
        <w:t xml:space="preserve"> </w:t>
      </w:r>
      <w:r w:rsidRPr="00EA56CA">
        <w:rPr>
          <w:rFonts w:ascii="Arial" w:eastAsia="Calibri" w:hAnsi="Arial" w:cs="Arial"/>
          <w:color w:val="385623" w:themeColor="accent6" w:themeShade="80"/>
          <w:sz w:val="32"/>
          <w:szCs w:val="24"/>
          <w:lang w:val="es-ES"/>
        </w:rPr>
        <w:t xml:space="preserve">$4,785.00 </w:t>
      </w:r>
      <w:proofErr w:type="spellStart"/>
      <w:r w:rsidRPr="00EA56CA">
        <w:rPr>
          <w:rFonts w:ascii="Arial" w:eastAsia="Calibri" w:hAnsi="Arial" w:cs="Arial"/>
          <w:sz w:val="32"/>
          <w:szCs w:val="24"/>
          <w:lang w:val="es-ES"/>
        </w:rPr>
        <w:t>usd</w:t>
      </w:r>
      <w:proofErr w:type="spellEnd"/>
      <w:r w:rsidR="00EA56CA">
        <w:rPr>
          <w:rFonts w:ascii="Arial" w:eastAsia="Calibri" w:hAnsi="Arial" w:cs="Arial"/>
          <w:sz w:val="32"/>
          <w:szCs w:val="24"/>
          <w:lang w:val="es-ES"/>
        </w:rPr>
        <w:t xml:space="preserve">     </w:t>
      </w:r>
      <w:proofErr w:type="spellStart"/>
      <w:r w:rsidR="00EA56CA">
        <w:rPr>
          <w:rFonts w:ascii="Arial" w:eastAsia="Calibri" w:hAnsi="Arial" w:cs="Arial"/>
          <w:sz w:val="32"/>
          <w:szCs w:val="24"/>
          <w:lang w:val="es-ES"/>
        </w:rPr>
        <w:t>Mnr</w:t>
      </w:r>
      <w:proofErr w:type="spellEnd"/>
      <w:r w:rsidR="00EA56CA">
        <w:rPr>
          <w:rFonts w:ascii="Arial" w:eastAsia="Calibri" w:hAnsi="Arial" w:cs="Arial"/>
          <w:sz w:val="32"/>
          <w:szCs w:val="24"/>
          <w:lang w:val="es-ES"/>
        </w:rPr>
        <w:t xml:space="preserve"> ( </w:t>
      </w:r>
      <w:r w:rsidRPr="00EA56CA">
        <w:rPr>
          <w:rFonts w:ascii="Arial" w:eastAsia="Calibri" w:hAnsi="Arial" w:cs="Arial"/>
          <w:sz w:val="32"/>
          <w:szCs w:val="24"/>
          <w:lang w:val="es-ES"/>
        </w:rPr>
        <w:t>-11</w:t>
      </w:r>
      <w:r w:rsidRPr="00EA56CA">
        <w:rPr>
          <w:rFonts w:ascii="Arial" w:eastAsia="Calibri" w:hAnsi="Arial" w:cs="Arial"/>
          <w:color w:val="385623" w:themeColor="accent6" w:themeShade="80"/>
          <w:sz w:val="32"/>
          <w:szCs w:val="24"/>
          <w:lang w:val="es-ES"/>
        </w:rPr>
        <w:t xml:space="preserve">) $1,905.00 </w:t>
      </w:r>
      <w:proofErr w:type="spellStart"/>
      <w:r w:rsidRPr="00EA56CA">
        <w:rPr>
          <w:rFonts w:ascii="Arial" w:eastAsia="Calibri" w:hAnsi="Arial" w:cs="Arial"/>
          <w:sz w:val="32"/>
          <w:szCs w:val="24"/>
          <w:lang w:val="es-ES"/>
        </w:rPr>
        <w:t>usd</w:t>
      </w:r>
      <w:proofErr w:type="spellEnd"/>
    </w:p>
    <w:p w14:paraId="0CC87E36" w14:textId="77777777" w:rsidR="00831A66" w:rsidRPr="00A92A81" w:rsidRDefault="00831A66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</w:p>
    <w:sectPr w:rsidR="00831A66" w:rsidRPr="00A92A81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44692" w14:textId="77777777" w:rsidR="009477DA" w:rsidRDefault="009477DA" w:rsidP="001B3935">
      <w:pPr>
        <w:spacing w:after="0"/>
      </w:pPr>
      <w:r>
        <w:separator/>
      </w:r>
    </w:p>
  </w:endnote>
  <w:endnote w:type="continuationSeparator" w:id="0">
    <w:p w14:paraId="4A1BB317" w14:textId="77777777" w:rsidR="009477DA" w:rsidRDefault="009477DA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1FD13" w14:textId="77777777" w:rsidR="009477DA" w:rsidRDefault="009477DA" w:rsidP="001B3935">
      <w:pPr>
        <w:spacing w:after="0"/>
      </w:pPr>
      <w:r>
        <w:separator/>
      </w:r>
    </w:p>
  </w:footnote>
  <w:footnote w:type="continuationSeparator" w:id="0">
    <w:p w14:paraId="6BB163C8" w14:textId="77777777" w:rsidR="009477DA" w:rsidRDefault="009477DA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D3B6395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D3B6395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7DA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7B8B"/>
    <w:multiLevelType w:val="multilevel"/>
    <w:tmpl w:val="CD1EA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E84FAB"/>
    <w:multiLevelType w:val="multilevel"/>
    <w:tmpl w:val="4B9C0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4BBA"/>
    <w:multiLevelType w:val="multilevel"/>
    <w:tmpl w:val="AC245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F4413F"/>
    <w:multiLevelType w:val="hybridMultilevel"/>
    <w:tmpl w:val="AC3E5C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D2F3F"/>
    <w:multiLevelType w:val="hybridMultilevel"/>
    <w:tmpl w:val="9F8C5C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361D3"/>
    <w:multiLevelType w:val="multilevel"/>
    <w:tmpl w:val="299CA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F2691"/>
    <w:multiLevelType w:val="multilevel"/>
    <w:tmpl w:val="8A6CB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E47CD8"/>
    <w:multiLevelType w:val="multilevel"/>
    <w:tmpl w:val="679A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820207"/>
    <w:multiLevelType w:val="multilevel"/>
    <w:tmpl w:val="F5F67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1941641"/>
    <w:multiLevelType w:val="multilevel"/>
    <w:tmpl w:val="EAF8D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80E78EE"/>
    <w:multiLevelType w:val="multilevel"/>
    <w:tmpl w:val="27847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7"/>
  </w:num>
  <w:num w:numId="9">
    <w:abstractNumId w:val="13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427C2"/>
    <w:rsid w:val="001B3935"/>
    <w:rsid w:val="001B6486"/>
    <w:rsid w:val="001F3B2F"/>
    <w:rsid w:val="00243109"/>
    <w:rsid w:val="00267E3B"/>
    <w:rsid w:val="002F268C"/>
    <w:rsid w:val="003F4E59"/>
    <w:rsid w:val="0047396D"/>
    <w:rsid w:val="00486B5A"/>
    <w:rsid w:val="004D775F"/>
    <w:rsid w:val="00553DAC"/>
    <w:rsid w:val="00560023"/>
    <w:rsid w:val="00572AB9"/>
    <w:rsid w:val="005908B2"/>
    <w:rsid w:val="005D0F02"/>
    <w:rsid w:val="006212EC"/>
    <w:rsid w:val="00690A09"/>
    <w:rsid w:val="006C1565"/>
    <w:rsid w:val="006F3D3C"/>
    <w:rsid w:val="007209E5"/>
    <w:rsid w:val="007564A0"/>
    <w:rsid w:val="00757168"/>
    <w:rsid w:val="0077741D"/>
    <w:rsid w:val="007A0345"/>
    <w:rsid w:val="007F7385"/>
    <w:rsid w:val="00805021"/>
    <w:rsid w:val="00831A66"/>
    <w:rsid w:val="008D0A29"/>
    <w:rsid w:val="008F4975"/>
    <w:rsid w:val="009477DA"/>
    <w:rsid w:val="009B5D6A"/>
    <w:rsid w:val="00A318F9"/>
    <w:rsid w:val="00A468AC"/>
    <w:rsid w:val="00A92A81"/>
    <w:rsid w:val="00AD1BEF"/>
    <w:rsid w:val="00AE3C37"/>
    <w:rsid w:val="00B02049"/>
    <w:rsid w:val="00B63D3F"/>
    <w:rsid w:val="00B76217"/>
    <w:rsid w:val="00B87110"/>
    <w:rsid w:val="00BC1C7F"/>
    <w:rsid w:val="00C577DB"/>
    <w:rsid w:val="00CA5751"/>
    <w:rsid w:val="00D56D19"/>
    <w:rsid w:val="00D655A3"/>
    <w:rsid w:val="00DC6807"/>
    <w:rsid w:val="00DD1572"/>
    <w:rsid w:val="00DD38C5"/>
    <w:rsid w:val="00E11E65"/>
    <w:rsid w:val="00E23489"/>
    <w:rsid w:val="00E625B7"/>
    <w:rsid w:val="00EA56CA"/>
    <w:rsid w:val="00F418E2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rsid w:val="003F4E59"/>
    <w:pPr>
      <w:keepNext/>
      <w:keepLines/>
      <w:spacing w:before="280"/>
      <w:outlineLvl w:val="2"/>
    </w:pPr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rsid w:val="003F4E5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3F4E5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3Car">
    <w:name w:val="Título 3 Car"/>
    <w:basedOn w:val="Fuentedeprrafopredeter"/>
    <w:link w:val="Ttulo3"/>
    <w:rsid w:val="003F4E59"/>
    <w:rPr>
      <w:rFonts w:ascii="Century Gothic" w:eastAsia="Century Gothic" w:hAnsi="Century Gothic" w:cs="Century Gothic"/>
      <w:b/>
      <w:sz w:val="28"/>
      <w:szCs w:val="2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C865-15AD-40C6-97F3-ECE5C481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2023-08-07T15:53:00Z</cp:lastPrinted>
  <dcterms:created xsi:type="dcterms:W3CDTF">2026-04-14T18:49:00Z</dcterms:created>
  <dcterms:modified xsi:type="dcterms:W3CDTF">2026-04-14T18:49:00Z</dcterms:modified>
</cp:coreProperties>
</file>