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Pr="00F217EB" w:rsidRDefault="00695EAA" w:rsidP="00F217E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Madagascar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Increíble</w:t>
      </w:r>
      <w:proofErr w:type="spellEnd"/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475480" cy="2987063"/>
            <wp:effectExtent l="0" t="0" r="1270" b="3810"/>
            <wp:docPr id="5" name="Imagen 5" descr="Itinerario de viaje a Madagascar de 15 días - IATI Seg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inerario de viaje a Madagascar de 15 días - IATI Segu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47" cy="29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9D6D2F" w:rsidRDefault="00F0180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</w:p>
    <w:p w:rsidR="00015AFA" w:rsidRDefault="00695EAA">
      <w:pPr>
        <w:spacing w:after="0"/>
        <w:rPr>
          <w:sz w:val="24"/>
          <w:szCs w:val="24"/>
        </w:rPr>
      </w:pPr>
      <w:r w:rsidRPr="00695EAA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22A6D43D" wp14:editId="7528EDB1">
            <wp:simplePos x="0" y="0"/>
            <wp:positionH relativeFrom="margin">
              <wp:posOffset>3805555</wp:posOffset>
            </wp:positionH>
            <wp:positionV relativeFrom="margin">
              <wp:posOffset>4752975</wp:posOffset>
            </wp:positionV>
            <wp:extent cx="2514600" cy="34137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Mayo – 24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2025</w:t>
      </w:r>
    </w:p>
    <w:p w:rsidR="00015AFA" w:rsidRDefault="00015AFA">
      <w:pPr>
        <w:spacing w:after="0"/>
        <w:rPr>
          <w:sz w:val="24"/>
          <w:szCs w:val="24"/>
        </w:rPr>
      </w:pPr>
    </w:p>
    <w:p w:rsidR="00235149" w:rsidRPr="009D6D2F" w:rsidRDefault="00695EAA">
      <w:pPr>
        <w:spacing w:after="0"/>
        <w:rPr>
          <w:sz w:val="24"/>
          <w:szCs w:val="24"/>
        </w:rPr>
      </w:pPr>
      <w:r w:rsidRPr="009D6D2F">
        <w:rPr>
          <w:sz w:val="24"/>
          <w:szCs w:val="24"/>
        </w:rPr>
        <w:t xml:space="preserve"> </w:t>
      </w:r>
      <w:r w:rsidR="00AC727D">
        <w:rPr>
          <w:b/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Sitios</w:t>
      </w:r>
      <w:proofErr w:type="spellEnd"/>
      <w:r w:rsidR="00AC727D">
        <w:rPr>
          <w:b/>
          <w:sz w:val="24"/>
          <w:szCs w:val="24"/>
        </w:rPr>
        <w:t xml:space="preserve"> a </w:t>
      </w:r>
      <w:proofErr w:type="spellStart"/>
      <w:r w:rsidR="00AC727D">
        <w:rPr>
          <w:b/>
          <w:sz w:val="24"/>
          <w:szCs w:val="24"/>
        </w:rPr>
        <w:t>visitar</w:t>
      </w:r>
      <w:proofErr w:type="spellEnd"/>
      <w:r w:rsidR="00AC727D">
        <w:rPr>
          <w:b/>
          <w:sz w:val="24"/>
          <w:szCs w:val="24"/>
        </w:rPr>
        <w:t xml:space="preserve"> </w:t>
      </w:r>
    </w:p>
    <w:p w:rsidR="00695EAA" w:rsidRDefault="00695EAA" w:rsidP="00695EAA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695EAA">
        <w:rPr>
          <w:sz w:val="24"/>
          <w:szCs w:val="24"/>
        </w:rPr>
        <w:t xml:space="preserve">Antananarivo </w:t>
      </w:r>
    </w:p>
    <w:p w:rsidR="00695EAA" w:rsidRDefault="00695EAA" w:rsidP="00695EAA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95EAA">
        <w:rPr>
          <w:sz w:val="24"/>
          <w:szCs w:val="24"/>
        </w:rPr>
        <w:t>Antsiranana</w:t>
      </w:r>
      <w:proofErr w:type="spellEnd"/>
    </w:p>
    <w:p w:rsidR="00015AFA" w:rsidRDefault="00015AFA" w:rsidP="00695EAA">
      <w:pPr>
        <w:spacing w:after="0"/>
        <w:ind w:left="720"/>
        <w:rPr>
          <w:sz w:val="24"/>
          <w:szCs w:val="24"/>
        </w:rPr>
      </w:pP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695EAA" w:rsidRDefault="00695EAA" w:rsidP="00015AF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695EAA" w:rsidRDefault="00695EAA" w:rsidP="00015AFA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95EAA" w:rsidRDefault="00695EAA" w:rsidP="00015AFA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95EAA" w:rsidRPr="00695EAA" w:rsidRDefault="007A7385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1: ANTANANARIVO </w:t>
      </w:r>
    </w:p>
    <w:p w:rsidR="00695EAA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>Llegada al aeropuerto internacional de Antananarivo, capital de Madagascar ubicada en la zona montañosa de la isla. Asistencia y traslado al hotel. Cena y Alojamiento.</w:t>
      </w:r>
    </w:p>
    <w:p w:rsidR="00695EAA" w:rsidRPr="00695EAA" w:rsidRDefault="007A7385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ANTANANARIVO </w:t>
      </w:r>
    </w:p>
    <w:p w:rsidR="00695EAA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 xml:space="preserve">Desayuno. Traslado al aeropuerto para tomar el vuelo dirección a </w:t>
      </w:r>
      <w:proofErr w:type="spellStart"/>
      <w:r w:rsidRPr="007A7385">
        <w:rPr>
          <w:sz w:val="24"/>
          <w:szCs w:val="24"/>
          <w:lang w:val="es-MX"/>
        </w:rPr>
        <w:t>Antsiranana</w:t>
      </w:r>
      <w:proofErr w:type="spellEnd"/>
      <w:r w:rsidRPr="007A7385">
        <w:rPr>
          <w:sz w:val="24"/>
          <w:szCs w:val="24"/>
          <w:lang w:val="es-MX"/>
        </w:rPr>
        <w:t xml:space="preserve">, antes llamada Diego Suárez, en el noreste de Madagascar, en la provincia de </w:t>
      </w:r>
      <w:proofErr w:type="spellStart"/>
      <w:r w:rsidRPr="007A7385">
        <w:rPr>
          <w:sz w:val="24"/>
          <w:szCs w:val="24"/>
          <w:lang w:val="es-MX"/>
        </w:rPr>
        <w:t>Antsiranana</w:t>
      </w:r>
      <w:proofErr w:type="spellEnd"/>
      <w:r w:rsidRPr="007A7385">
        <w:rPr>
          <w:sz w:val="24"/>
          <w:szCs w:val="24"/>
          <w:lang w:val="es-MX"/>
        </w:rPr>
        <w:t xml:space="preserve">. Acogió en el siglo X, a comerciantes árabes para intercambiar </w:t>
      </w:r>
      <w:proofErr w:type="spellStart"/>
      <w:r w:rsidRPr="007A7385">
        <w:rPr>
          <w:sz w:val="24"/>
          <w:szCs w:val="24"/>
          <w:lang w:val="es-MX"/>
        </w:rPr>
        <w:t>khat</w:t>
      </w:r>
      <w:proofErr w:type="spellEnd"/>
      <w:r w:rsidRPr="007A7385">
        <w:rPr>
          <w:sz w:val="24"/>
          <w:szCs w:val="24"/>
          <w:lang w:val="es-MX"/>
        </w:rPr>
        <w:t xml:space="preserve">, una hierba estimulante que se cultiva en la península arábiga. En 1500 y 1506, recibió la visita de dos flotas portuguesas controladas por Diego Díaz y Hernán Suárez respectivamente, y por ello durante muchos años la ciudad y bahía fue denominada Diego Suárez, nombre con el que todavía es conocida. Esta bahía, con un perímetro de 156 kilómetros, es la segunda más grande del mundo y está compuesta por 4 bahías más pequeñas: la bahía del Trueno, la bahía de </w:t>
      </w:r>
      <w:r w:rsidR="00DA4EF6">
        <w:rPr>
          <w:sz w:val="24"/>
          <w:szCs w:val="24"/>
          <w:lang w:val="es-MX"/>
        </w:rPr>
        <w:t xml:space="preserve">Piedras Blancas, el </w:t>
      </w:r>
      <w:proofErr w:type="spellStart"/>
      <w:r w:rsidR="00DA4EF6">
        <w:rPr>
          <w:sz w:val="24"/>
          <w:szCs w:val="24"/>
          <w:lang w:val="es-MX"/>
        </w:rPr>
        <w:t>Cul</w:t>
      </w:r>
      <w:proofErr w:type="spellEnd"/>
      <w:r w:rsidR="00DA4EF6">
        <w:rPr>
          <w:sz w:val="24"/>
          <w:szCs w:val="24"/>
          <w:lang w:val="es-MX"/>
        </w:rPr>
        <w:t xml:space="preserve"> de </w:t>
      </w:r>
      <w:proofErr w:type="spellStart"/>
      <w:r w:rsidR="00DA4EF6">
        <w:rPr>
          <w:sz w:val="24"/>
          <w:szCs w:val="24"/>
          <w:lang w:val="es-MX"/>
        </w:rPr>
        <w:t>Sac</w:t>
      </w:r>
      <w:proofErr w:type="spellEnd"/>
      <w:r w:rsidR="00DA4EF6">
        <w:rPr>
          <w:sz w:val="24"/>
          <w:szCs w:val="24"/>
          <w:lang w:val="es-MX"/>
        </w:rPr>
        <w:t xml:space="preserve"> </w:t>
      </w:r>
      <w:proofErr w:type="spellStart"/>
      <w:r w:rsidR="00DA4EF6">
        <w:rPr>
          <w:sz w:val="24"/>
          <w:szCs w:val="24"/>
          <w:lang w:val="es-MX"/>
        </w:rPr>
        <w:t>Gallois</w:t>
      </w:r>
      <w:proofErr w:type="spellEnd"/>
      <w:r w:rsidRPr="007A7385">
        <w:rPr>
          <w:sz w:val="24"/>
          <w:szCs w:val="24"/>
          <w:lang w:val="es-MX"/>
        </w:rPr>
        <w:t xml:space="preserve"> y la bahía de los </w:t>
      </w:r>
      <w:proofErr w:type="gramStart"/>
      <w:r w:rsidRPr="007A7385">
        <w:rPr>
          <w:sz w:val="24"/>
          <w:szCs w:val="24"/>
          <w:lang w:val="es-MX"/>
        </w:rPr>
        <w:t>Franceses</w:t>
      </w:r>
      <w:proofErr w:type="gramEnd"/>
      <w:r w:rsidRPr="007A7385">
        <w:rPr>
          <w:sz w:val="24"/>
          <w:szCs w:val="24"/>
          <w:lang w:val="es-MX"/>
        </w:rPr>
        <w:t>. Con un magnífico puerto, desde donde se desarrolló la ciudad, y con una pequeña isla en medio, es uno de los paisajes más bellos del mundo. (Almuerzo incluido sólo en opción -SI</w:t>
      </w:r>
      <w:r w:rsidR="00DA4EF6" w:rsidRPr="007A7385">
        <w:rPr>
          <w:sz w:val="24"/>
          <w:szCs w:val="24"/>
          <w:lang w:val="es-MX"/>
        </w:rPr>
        <w:t>). Traslado</w:t>
      </w:r>
      <w:r w:rsidRPr="007A7385">
        <w:rPr>
          <w:sz w:val="24"/>
          <w:szCs w:val="24"/>
          <w:lang w:val="es-MX"/>
        </w:rPr>
        <w:t xml:space="preserve"> al hotel. Resto del día libre en la ciudad. Cena y Alojamiento.</w:t>
      </w:r>
    </w:p>
    <w:p w:rsidR="00695EAA" w:rsidRPr="00695EAA" w:rsidRDefault="00695EAA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 w:rsidRPr="00695EAA">
        <w:rPr>
          <w:b/>
          <w:sz w:val="24"/>
          <w:szCs w:val="24"/>
          <w:lang w:val="es-MX"/>
        </w:rPr>
        <w:t>Día 3: ANTSIRANANA (Monta</w:t>
      </w:r>
      <w:r w:rsidR="007A7385">
        <w:rPr>
          <w:b/>
          <w:sz w:val="24"/>
          <w:szCs w:val="24"/>
          <w:lang w:val="es-MX"/>
        </w:rPr>
        <w:t xml:space="preserve">ña de </w:t>
      </w:r>
      <w:proofErr w:type="spellStart"/>
      <w:r w:rsidR="007A7385">
        <w:rPr>
          <w:b/>
          <w:sz w:val="24"/>
          <w:szCs w:val="24"/>
          <w:lang w:val="es-MX"/>
        </w:rPr>
        <w:t>Ambre</w:t>
      </w:r>
      <w:proofErr w:type="spellEnd"/>
      <w:r w:rsidR="007A7385">
        <w:rPr>
          <w:b/>
          <w:sz w:val="24"/>
          <w:szCs w:val="24"/>
          <w:lang w:val="es-MX"/>
        </w:rPr>
        <w:t xml:space="preserve"> y </w:t>
      </w:r>
      <w:proofErr w:type="spellStart"/>
      <w:r w:rsidR="007A7385">
        <w:rPr>
          <w:b/>
          <w:sz w:val="24"/>
          <w:szCs w:val="24"/>
          <w:lang w:val="es-MX"/>
        </w:rPr>
        <w:t>Tsingy</w:t>
      </w:r>
      <w:proofErr w:type="spellEnd"/>
      <w:r w:rsidR="007A7385">
        <w:rPr>
          <w:b/>
          <w:sz w:val="24"/>
          <w:szCs w:val="24"/>
          <w:lang w:val="es-MX"/>
        </w:rPr>
        <w:t xml:space="preserve"> Rojos)</w:t>
      </w:r>
    </w:p>
    <w:p w:rsidR="00695EAA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 xml:space="preserve">Desayuno. Excursión al Parque Nacional de Montaña </w:t>
      </w:r>
      <w:proofErr w:type="spellStart"/>
      <w:r w:rsidRPr="007A7385">
        <w:rPr>
          <w:sz w:val="24"/>
          <w:szCs w:val="24"/>
          <w:lang w:val="es-MX"/>
        </w:rPr>
        <w:t>Ambre</w:t>
      </w:r>
      <w:proofErr w:type="spellEnd"/>
      <w:r w:rsidRPr="007A7385">
        <w:rPr>
          <w:sz w:val="24"/>
          <w:szCs w:val="24"/>
          <w:lang w:val="es-MX"/>
        </w:rPr>
        <w:t xml:space="preserve">, situado en un área de 300.000 hectáreas de territorio volcánico. Es un parque situado frente a </w:t>
      </w:r>
      <w:proofErr w:type="spellStart"/>
      <w:r w:rsidRPr="007A7385">
        <w:rPr>
          <w:sz w:val="24"/>
          <w:szCs w:val="24"/>
          <w:lang w:val="es-MX"/>
        </w:rPr>
        <w:t>Joffreville</w:t>
      </w:r>
      <w:proofErr w:type="spellEnd"/>
      <w:r w:rsidRPr="007A7385">
        <w:rPr>
          <w:sz w:val="24"/>
          <w:szCs w:val="24"/>
          <w:lang w:val="es-MX"/>
        </w:rPr>
        <w:t xml:space="preserve">, con una variedad infinita de flora y fauna y conocido por sus plantas medicinales, por sus grandes árboles, por las orquídeas y por los lémures. El camaleón y el primate más pequeños del mundo, forman parte de la biodiversidad de este parque nacional. Almuerzo </w:t>
      </w:r>
      <w:r w:rsidR="00DA4EF6">
        <w:rPr>
          <w:sz w:val="24"/>
          <w:szCs w:val="24"/>
          <w:lang w:val="es-MX"/>
        </w:rPr>
        <w:t xml:space="preserve">tipo picnic y salida hacia los </w:t>
      </w:r>
      <w:proofErr w:type="spellStart"/>
      <w:r w:rsidR="00DA4EF6">
        <w:rPr>
          <w:sz w:val="24"/>
          <w:szCs w:val="24"/>
          <w:lang w:val="es-MX"/>
        </w:rPr>
        <w:t>Tsingy</w:t>
      </w:r>
      <w:proofErr w:type="spellEnd"/>
      <w:r w:rsidR="00DA4EF6">
        <w:rPr>
          <w:sz w:val="24"/>
          <w:szCs w:val="24"/>
          <w:lang w:val="es-MX"/>
        </w:rPr>
        <w:t xml:space="preserve"> </w:t>
      </w:r>
      <w:proofErr w:type="spellStart"/>
      <w:r w:rsidR="00DA4EF6">
        <w:rPr>
          <w:sz w:val="24"/>
          <w:szCs w:val="24"/>
          <w:lang w:val="es-MX"/>
        </w:rPr>
        <w:t>Rouges</w:t>
      </w:r>
      <w:proofErr w:type="spellEnd"/>
      <w:r w:rsidRPr="007A7385">
        <w:rPr>
          <w:sz w:val="24"/>
          <w:szCs w:val="24"/>
          <w:lang w:val="es-MX"/>
        </w:rPr>
        <w:t>, resultado de los caprichos del viento, la lluvia y la arena han esculpido a lo largo del tiempo estas formas de color rojizo únicas en Madagascar. En este lugar se puede disfrutar de unos maravillosos atardeceres. Regreso a la ciudad Cena y Alojamiento en el hotel.</w:t>
      </w:r>
    </w:p>
    <w:p w:rsidR="00695EAA" w:rsidRPr="00695EAA" w:rsidRDefault="00695EAA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 w:rsidRPr="00695EAA">
        <w:rPr>
          <w:b/>
          <w:sz w:val="24"/>
          <w:szCs w:val="24"/>
          <w:lang w:val="es-MX"/>
        </w:rPr>
        <w:t>Día 4: ANT</w:t>
      </w:r>
      <w:r w:rsidR="007A7385">
        <w:rPr>
          <w:b/>
          <w:sz w:val="24"/>
          <w:szCs w:val="24"/>
          <w:lang w:val="es-MX"/>
        </w:rPr>
        <w:t>SIRANANA (Mar de Esmeralda)</w:t>
      </w:r>
    </w:p>
    <w:p w:rsidR="00695EAA" w:rsidRPr="007A7385" w:rsidRDefault="00DA4EF6" w:rsidP="00695EAA">
      <w:pPr>
        <w:spacing w:before="240"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Desayuno. Hoy conoceremos la </w:t>
      </w:r>
      <w:proofErr w:type="spellStart"/>
      <w:r>
        <w:rPr>
          <w:sz w:val="24"/>
          <w:szCs w:val="24"/>
          <w:lang w:val="es-MX"/>
        </w:rPr>
        <w:t>Mer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D'Emeraude</w:t>
      </w:r>
      <w:proofErr w:type="spellEnd"/>
      <w:r w:rsidR="00695EAA" w:rsidRPr="007A7385">
        <w:rPr>
          <w:sz w:val="24"/>
          <w:szCs w:val="24"/>
          <w:lang w:val="es-MX"/>
        </w:rPr>
        <w:t xml:space="preserve"> en </w:t>
      </w:r>
      <w:proofErr w:type="spellStart"/>
      <w:r w:rsidR="00695EAA" w:rsidRPr="007A7385">
        <w:rPr>
          <w:sz w:val="24"/>
          <w:szCs w:val="24"/>
          <w:lang w:val="es-MX"/>
        </w:rPr>
        <w:t>Antsiranana</w:t>
      </w:r>
      <w:proofErr w:type="spellEnd"/>
      <w:r w:rsidR="00695EAA" w:rsidRPr="007A7385">
        <w:rPr>
          <w:sz w:val="24"/>
          <w:szCs w:val="24"/>
          <w:lang w:val="es-MX"/>
        </w:rPr>
        <w:t xml:space="preserve"> de espectacular belleza, llamada, así por sus aguas de color turquesa. Temprano por la mañana salida para tomar un barco que nos llevará a una playa donde tendremos la oportunidad de practicar </w:t>
      </w:r>
      <w:proofErr w:type="spellStart"/>
      <w:r w:rsidR="00695EAA" w:rsidRPr="007A7385">
        <w:rPr>
          <w:sz w:val="24"/>
          <w:szCs w:val="24"/>
          <w:lang w:val="es-MX"/>
        </w:rPr>
        <w:t>snorkeling</w:t>
      </w:r>
      <w:proofErr w:type="spellEnd"/>
      <w:r w:rsidR="00695EAA" w:rsidRPr="007A7385">
        <w:rPr>
          <w:sz w:val="24"/>
          <w:szCs w:val="24"/>
          <w:lang w:val="es-MX"/>
        </w:rPr>
        <w:t xml:space="preserve"> y otros deportes acuáticos. Almuerzo tipo picnic a orillas del mar para degustar la pesca que realizará el equipo de la embarcación. Por la tarde regreso al hotel. Cena y Alojamiento.</w:t>
      </w:r>
    </w:p>
    <w:p w:rsidR="00695EAA" w:rsidRPr="00695EAA" w:rsidRDefault="00695EAA" w:rsidP="00695EAA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A7385" w:rsidRDefault="007A7385" w:rsidP="00695EAA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95EAA" w:rsidRPr="00695EAA" w:rsidRDefault="00695EAA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 w:rsidRPr="00695EAA">
        <w:rPr>
          <w:b/>
          <w:sz w:val="24"/>
          <w:szCs w:val="24"/>
          <w:lang w:val="es-MX"/>
        </w:rPr>
        <w:lastRenderedPageBreak/>
        <w:t>Dí</w:t>
      </w:r>
      <w:r w:rsidR="007A7385">
        <w:rPr>
          <w:b/>
          <w:sz w:val="24"/>
          <w:szCs w:val="24"/>
          <w:lang w:val="es-MX"/>
        </w:rPr>
        <w:t>a 5: ANTSIRANANA (</w:t>
      </w:r>
      <w:proofErr w:type="spellStart"/>
      <w:r w:rsidR="007A7385">
        <w:rPr>
          <w:b/>
          <w:sz w:val="24"/>
          <w:szCs w:val="24"/>
          <w:lang w:val="es-MX"/>
        </w:rPr>
        <w:t>Ankarana</w:t>
      </w:r>
      <w:proofErr w:type="spellEnd"/>
      <w:r w:rsidR="007A7385">
        <w:rPr>
          <w:b/>
          <w:sz w:val="24"/>
          <w:szCs w:val="24"/>
          <w:lang w:val="es-MX"/>
        </w:rPr>
        <w:t xml:space="preserve">) </w:t>
      </w:r>
    </w:p>
    <w:p w:rsidR="00695EAA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 xml:space="preserve">Desayuno. Hoy visitaremos la reserva de </w:t>
      </w:r>
      <w:proofErr w:type="spellStart"/>
      <w:r w:rsidRPr="007A7385">
        <w:rPr>
          <w:sz w:val="24"/>
          <w:szCs w:val="24"/>
          <w:lang w:val="es-MX"/>
        </w:rPr>
        <w:t>Ankarana</w:t>
      </w:r>
      <w:proofErr w:type="spellEnd"/>
      <w:r w:rsidRPr="007A7385">
        <w:rPr>
          <w:sz w:val="24"/>
          <w:szCs w:val="24"/>
          <w:lang w:val="es-MX"/>
        </w:rPr>
        <w:t xml:space="preserve">, con su insólita flora y fauna; realizaremos un sencillo </w:t>
      </w:r>
      <w:proofErr w:type="spellStart"/>
      <w:r w:rsidRPr="007A7385">
        <w:rPr>
          <w:sz w:val="24"/>
          <w:szCs w:val="24"/>
          <w:lang w:val="es-MX"/>
        </w:rPr>
        <w:t>trekking</w:t>
      </w:r>
      <w:proofErr w:type="spellEnd"/>
      <w:r w:rsidRPr="007A7385">
        <w:rPr>
          <w:sz w:val="24"/>
          <w:szCs w:val="24"/>
          <w:lang w:val="es-MX"/>
        </w:rPr>
        <w:t xml:space="preserve"> para observar uno de los paisajes más bellos de la isla, en el que nos sorprenderán las famosas formaciones de piedra erosionada en forma de puntas llamadas </w:t>
      </w:r>
      <w:proofErr w:type="spellStart"/>
      <w:r w:rsidRPr="007A7385">
        <w:rPr>
          <w:sz w:val="24"/>
          <w:szCs w:val="24"/>
          <w:lang w:val="es-MX"/>
        </w:rPr>
        <w:t>Tsingy</w:t>
      </w:r>
      <w:proofErr w:type="spellEnd"/>
      <w:r w:rsidRPr="007A7385">
        <w:rPr>
          <w:sz w:val="24"/>
          <w:szCs w:val="24"/>
          <w:lang w:val="es-MX"/>
        </w:rPr>
        <w:t xml:space="preserve">, macizo de formación calcárea y de color gris. </w:t>
      </w:r>
      <w:proofErr w:type="spellStart"/>
      <w:r w:rsidRPr="007A7385">
        <w:rPr>
          <w:sz w:val="24"/>
          <w:szCs w:val="24"/>
          <w:lang w:val="es-MX"/>
        </w:rPr>
        <w:t>Ankarana</w:t>
      </w:r>
      <w:proofErr w:type="spellEnd"/>
      <w:r w:rsidRPr="007A7385">
        <w:rPr>
          <w:sz w:val="24"/>
          <w:szCs w:val="24"/>
          <w:lang w:val="es-MX"/>
        </w:rPr>
        <w:t xml:space="preserve"> está poblado de numerosos cañones, grutas, estalactitas y estalagmitas, ríos subterráneos, lagos y un bosque denso poblado de lianas y orquídeas. Almuerzo tipo picnic y regreso a </w:t>
      </w:r>
      <w:proofErr w:type="spellStart"/>
      <w:r w:rsidRPr="007A7385">
        <w:rPr>
          <w:sz w:val="24"/>
          <w:szCs w:val="24"/>
          <w:lang w:val="es-MX"/>
        </w:rPr>
        <w:t>Antsiranana</w:t>
      </w:r>
      <w:proofErr w:type="spellEnd"/>
      <w:r w:rsidRPr="007A7385">
        <w:rPr>
          <w:sz w:val="24"/>
          <w:szCs w:val="24"/>
          <w:lang w:val="es-MX"/>
        </w:rPr>
        <w:t>. Cena y Alojamiento.</w:t>
      </w:r>
    </w:p>
    <w:p w:rsidR="00695EAA" w:rsidRPr="00695EAA" w:rsidRDefault="00695EAA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 w:rsidRPr="00695EAA">
        <w:rPr>
          <w:b/>
          <w:sz w:val="24"/>
          <w:szCs w:val="24"/>
          <w:lang w:val="es-MX"/>
        </w:rPr>
        <w:t>Día 6:</w:t>
      </w:r>
      <w:r w:rsidR="007A7385">
        <w:rPr>
          <w:b/>
          <w:sz w:val="24"/>
          <w:szCs w:val="24"/>
          <w:lang w:val="es-MX"/>
        </w:rPr>
        <w:t xml:space="preserve"> ANTSIRANANA - ANTANANARIVO</w:t>
      </w:r>
    </w:p>
    <w:p w:rsidR="00695EAA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>Desayuno y traslado al aeropuerto para salir con destino a Antananarivo. Llegada y traslado al hotel. Resto del día libre para hacer compras o pasear por la ciudad. Cena y Alojamiento.</w:t>
      </w:r>
    </w:p>
    <w:p w:rsidR="00695EAA" w:rsidRPr="00695EAA" w:rsidRDefault="007A7385" w:rsidP="00695EAA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7: ANTANANARIVO</w:t>
      </w:r>
    </w:p>
    <w:p w:rsidR="00A27B64" w:rsidRPr="007A7385" w:rsidRDefault="00695EAA" w:rsidP="00695EAA">
      <w:pPr>
        <w:spacing w:before="240" w:after="240"/>
        <w:jc w:val="both"/>
        <w:rPr>
          <w:sz w:val="24"/>
          <w:szCs w:val="24"/>
          <w:lang w:val="es-MX"/>
        </w:rPr>
      </w:pPr>
      <w:r w:rsidRPr="007A7385">
        <w:rPr>
          <w:sz w:val="24"/>
          <w:szCs w:val="24"/>
          <w:lang w:val="es-MX"/>
        </w:rPr>
        <w:t>Desayuno. Traslado al aeropuerto. Fin de los servicios.</w:t>
      </w:r>
    </w:p>
    <w:tbl>
      <w:tblPr>
        <w:tblStyle w:val="a1"/>
        <w:tblpPr w:leftFromText="180" w:rightFromText="180" w:topFromText="180" w:bottomFromText="180" w:vertAnchor="text" w:tblpX="58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8"/>
        <w:gridCol w:w="5320"/>
        <w:gridCol w:w="1771"/>
        <w:gridCol w:w="1901"/>
      </w:tblGrid>
      <w:tr w:rsidR="00235149" w:rsidTr="008728E1">
        <w:trPr>
          <w:trHeight w:val="297"/>
        </w:trPr>
        <w:tc>
          <w:tcPr>
            <w:tcW w:w="149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8728E1">
        <w:trPr>
          <w:trHeight w:val="297"/>
        </w:trPr>
        <w:tc>
          <w:tcPr>
            <w:tcW w:w="149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CC392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32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8728E1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728E1">
              <w:rPr>
                <w:rFonts w:ascii="Roboto" w:eastAsia="Roboto" w:hAnsi="Roboto" w:cs="Roboto"/>
                <w:sz w:val="21"/>
                <w:szCs w:val="21"/>
              </w:rPr>
              <w:t>LE LOUVRE</w:t>
            </w:r>
          </w:p>
        </w:tc>
        <w:tc>
          <w:tcPr>
            <w:tcW w:w="1771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8728E1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MADAGASCAR</w:t>
            </w:r>
          </w:p>
        </w:tc>
        <w:tc>
          <w:tcPr>
            <w:tcW w:w="1901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8728E1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728E1">
              <w:rPr>
                <w:rFonts w:ascii="Roboto" w:eastAsia="Roboto" w:hAnsi="Roboto" w:cs="Roboto"/>
                <w:sz w:val="21"/>
                <w:szCs w:val="21"/>
              </w:rPr>
              <w:t>ANTANANARIVO</w:t>
            </w:r>
          </w:p>
        </w:tc>
      </w:tr>
      <w:tr w:rsidR="00235149" w:rsidTr="008728E1">
        <w:trPr>
          <w:trHeight w:val="297"/>
        </w:trPr>
        <w:tc>
          <w:tcPr>
            <w:tcW w:w="149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CC392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32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8728E1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728E1">
              <w:rPr>
                <w:rFonts w:ascii="Roboto" w:eastAsia="Roboto" w:hAnsi="Roboto" w:cs="Roboto"/>
                <w:sz w:val="21"/>
                <w:szCs w:val="21"/>
              </w:rPr>
              <w:t>GRAND HOTEL DIEGO SUAREZ</w:t>
            </w:r>
          </w:p>
        </w:tc>
        <w:tc>
          <w:tcPr>
            <w:tcW w:w="1771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8728E1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MADAGASCAR</w:t>
            </w:r>
          </w:p>
        </w:tc>
        <w:tc>
          <w:tcPr>
            <w:tcW w:w="1901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8728E1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728E1">
              <w:rPr>
                <w:rFonts w:ascii="Roboto" w:eastAsia="Roboto" w:hAnsi="Roboto" w:cs="Roboto"/>
                <w:sz w:val="21"/>
                <w:szCs w:val="21"/>
              </w:rPr>
              <w:t>ANTSIRANANA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432499">
        <w:rPr>
          <w:sz w:val="24"/>
          <w:szCs w:val="24"/>
        </w:rPr>
        <w:t>.</w:t>
      </w:r>
      <w:r w:rsidR="00432499">
        <w:rPr>
          <w:sz w:val="24"/>
          <w:szCs w:val="24"/>
        </w:rPr>
        <w:br/>
        <w:t>$3,515</w:t>
      </w:r>
      <w:r w:rsidR="00981892">
        <w:rPr>
          <w:sz w:val="24"/>
          <w:szCs w:val="24"/>
        </w:rPr>
        <w:t xml:space="preserve">.00 </w:t>
      </w:r>
      <w:proofErr w:type="spellStart"/>
      <w:r w:rsidR="00981892">
        <w:rPr>
          <w:sz w:val="24"/>
          <w:szCs w:val="24"/>
        </w:rPr>
        <w:t>eur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2" w:name="_GoBack"/>
      <w:proofErr w:type="spellStart"/>
      <w:r w:rsidRPr="00330815">
        <w:rPr>
          <w:sz w:val="24"/>
          <w:szCs w:val="24"/>
        </w:rPr>
        <w:t>Asistencia</w:t>
      </w:r>
      <w:proofErr w:type="spellEnd"/>
      <w:r w:rsidRPr="00330815">
        <w:rPr>
          <w:sz w:val="24"/>
          <w:szCs w:val="24"/>
        </w:rPr>
        <w:t xml:space="preserve"> a la </w:t>
      </w:r>
      <w:proofErr w:type="spellStart"/>
      <w:r w:rsidRPr="00330815">
        <w:rPr>
          <w:sz w:val="24"/>
          <w:szCs w:val="24"/>
        </w:rPr>
        <w:t>llegada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el </w:t>
      </w:r>
      <w:proofErr w:type="spellStart"/>
      <w:r w:rsidRPr="00330815">
        <w:rPr>
          <w:sz w:val="24"/>
          <w:szCs w:val="24"/>
        </w:rPr>
        <w:t>aeropuerto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salida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por</w:t>
      </w:r>
      <w:proofErr w:type="spellEnd"/>
      <w:r w:rsidRPr="00330815">
        <w:rPr>
          <w:sz w:val="24"/>
          <w:szCs w:val="24"/>
        </w:rPr>
        <w:t xml:space="preserve"> personal de </w:t>
      </w:r>
      <w:proofErr w:type="spellStart"/>
      <w:r w:rsidRPr="00330815">
        <w:rPr>
          <w:sz w:val="24"/>
          <w:szCs w:val="24"/>
        </w:rPr>
        <w:t>habla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hispana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Traslados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llegada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salida</w:t>
      </w:r>
      <w:proofErr w:type="spellEnd"/>
      <w:r w:rsidRPr="00330815">
        <w:rPr>
          <w:sz w:val="24"/>
          <w:szCs w:val="24"/>
        </w:rPr>
        <w:t xml:space="preserve"> del </w:t>
      </w:r>
      <w:proofErr w:type="spellStart"/>
      <w:r w:rsidRPr="00330815">
        <w:rPr>
          <w:sz w:val="24"/>
          <w:szCs w:val="24"/>
        </w:rPr>
        <w:t>aeropuerto</w:t>
      </w:r>
      <w:proofErr w:type="spellEnd"/>
      <w:r w:rsidRPr="00330815">
        <w:rPr>
          <w:sz w:val="24"/>
          <w:szCs w:val="24"/>
        </w:rPr>
        <w:t xml:space="preserve"> principal.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6 </w:t>
      </w:r>
      <w:proofErr w:type="spellStart"/>
      <w:r w:rsidRPr="00330815">
        <w:rPr>
          <w:sz w:val="24"/>
          <w:szCs w:val="24"/>
        </w:rPr>
        <w:t>noches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alojamiento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los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hoteles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indicados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Régimen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alimenticio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según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opción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itinerario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elegido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Visita</w:t>
      </w:r>
      <w:proofErr w:type="spellEnd"/>
      <w:r w:rsidRPr="00330815">
        <w:rPr>
          <w:sz w:val="24"/>
          <w:szCs w:val="24"/>
        </w:rPr>
        <w:t xml:space="preserve"> de Antananarivo, </w:t>
      </w:r>
      <w:proofErr w:type="spellStart"/>
      <w:r w:rsidRPr="00330815">
        <w:rPr>
          <w:sz w:val="24"/>
          <w:szCs w:val="24"/>
        </w:rPr>
        <w:t>Antsiranana</w:t>
      </w:r>
      <w:proofErr w:type="spellEnd"/>
      <w:r w:rsidRPr="00330815">
        <w:rPr>
          <w:sz w:val="24"/>
          <w:szCs w:val="24"/>
        </w:rPr>
        <w:t xml:space="preserve">, </w:t>
      </w:r>
      <w:proofErr w:type="spellStart"/>
      <w:r w:rsidRPr="00330815">
        <w:rPr>
          <w:sz w:val="24"/>
          <w:szCs w:val="24"/>
        </w:rPr>
        <w:t>Parque</w:t>
      </w:r>
      <w:proofErr w:type="spellEnd"/>
      <w:r w:rsidRPr="00330815">
        <w:rPr>
          <w:sz w:val="24"/>
          <w:szCs w:val="24"/>
        </w:rPr>
        <w:t xml:space="preserve"> Naci</w:t>
      </w:r>
      <w:r w:rsidR="00A06E22">
        <w:rPr>
          <w:sz w:val="24"/>
          <w:szCs w:val="24"/>
        </w:rPr>
        <w:t xml:space="preserve">onal de </w:t>
      </w:r>
      <w:proofErr w:type="spellStart"/>
      <w:r w:rsidR="00A06E22">
        <w:rPr>
          <w:sz w:val="24"/>
          <w:szCs w:val="24"/>
        </w:rPr>
        <w:t>Montaña</w:t>
      </w:r>
      <w:proofErr w:type="spellEnd"/>
      <w:r w:rsidR="00A06E22">
        <w:rPr>
          <w:sz w:val="24"/>
          <w:szCs w:val="24"/>
        </w:rPr>
        <w:t xml:space="preserve"> de </w:t>
      </w:r>
      <w:proofErr w:type="spellStart"/>
      <w:r w:rsidR="00A06E22">
        <w:rPr>
          <w:sz w:val="24"/>
          <w:szCs w:val="24"/>
        </w:rPr>
        <w:t>Ambre</w:t>
      </w:r>
      <w:proofErr w:type="spellEnd"/>
      <w:r w:rsidR="00A06E22">
        <w:rPr>
          <w:sz w:val="24"/>
          <w:szCs w:val="24"/>
        </w:rPr>
        <w:t xml:space="preserve">, Mar D </w:t>
      </w:r>
      <w:proofErr w:type="spellStart"/>
      <w:r w:rsidRPr="00330815">
        <w:rPr>
          <w:sz w:val="24"/>
          <w:szCs w:val="24"/>
        </w:rPr>
        <w:t>Emeraude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Reserva</w:t>
      </w:r>
      <w:proofErr w:type="spellEnd"/>
      <w:r w:rsidRPr="00330815">
        <w:rPr>
          <w:sz w:val="24"/>
          <w:szCs w:val="24"/>
        </w:rPr>
        <w:t xml:space="preserve"> Natural de </w:t>
      </w:r>
      <w:proofErr w:type="spellStart"/>
      <w:r w:rsidRPr="00330815">
        <w:rPr>
          <w:sz w:val="24"/>
          <w:szCs w:val="24"/>
        </w:rPr>
        <w:t>Ankarana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según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itinerario</w:t>
      </w:r>
      <w:proofErr w:type="spellEnd"/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Guía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habla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hispana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Antananarivo y </w:t>
      </w:r>
      <w:proofErr w:type="spellStart"/>
      <w:r w:rsidRPr="00330815">
        <w:rPr>
          <w:sz w:val="24"/>
          <w:szCs w:val="24"/>
        </w:rPr>
        <w:t>Antsiranana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guías</w:t>
      </w:r>
      <w:proofErr w:type="spellEnd"/>
      <w:r w:rsidRPr="00330815">
        <w:rPr>
          <w:sz w:val="24"/>
          <w:szCs w:val="24"/>
        </w:rPr>
        <w:t xml:space="preserve"> locales de </w:t>
      </w:r>
      <w:proofErr w:type="spellStart"/>
      <w:r w:rsidRPr="00330815">
        <w:rPr>
          <w:sz w:val="24"/>
          <w:szCs w:val="24"/>
        </w:rPr>
        <w:t>habla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inglesa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dentro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los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Parques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Reservas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Naturales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lastRenderedPageBreak/>
        <w:t xml:space="preserve"> </w:t>
      </w:r>
      <w:proofErr w:type="spellStart"/>
      <w:r w:rsidRPr="00330815">
        <w:rPr>
          <w:sz w:val="24"/>
          <w:szCs w:val="24"/>
        </w:rPr>
        <w:t>Transporte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vehículos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adaptados</w:t>
      </w:r>
      <w:proofErr w:type="spellEnd"/>
      <w:r w:rsidRPr="00330815">
        <w:rPr>
          <w:sz w:val="24"/>
          <w:szCs w:val="24"/>
        </w:rPr>
        <w:t xml:space="preserve"> al </w:t>
      </w:r>
      <w:proofErr w:type="spellStart"/>
      <w:r w:rsidRPr="00330815">
        <w:rPr>
          <w:sz w:val="24"/>
          <w:szCs w:val="24"/>
        </w:rPr>
        <w:t>número</w:t>
      </w:r>
      <w:proofErr w:type="spellEnd"/>
      <w:r w:rsidRPr="00330815">
        <w:rPr>
          <w:sz w:val="24"/>
          <w:szCs w:val="24"/>
        </w:rPr>
        <w:t xml:space="preserve"> de personas </w:t>
      </w:r>
      <w:proofErr w:type="spellStart"/>
      <w:r w:rsidRPr="00330815">
        <w:rPr>
          <w:sz w:val="24"/>
          <w:szCs w:val="24"/>
        </w:rPr>
        <w:t>dotados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aire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acondicionado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Transporte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4x4 </w:t>
      </w:r>
      <w:proofErr w:type="spellStart"/>
      <w:r w:rsidRPr="00330815">
        <w:rPr>
          <w:sz w:val="24"/>
          <w:szCs w:val="24"/>
        </w:rPr>
        <w:t>durante</w:t>
      </w:r>
      <w:proofErr w:type="spellEnd"/>
      <w:r w:rsidRPr="00330815">
        <w:rPr>
          <w:sz w:val="24"/>
          <w:szCs w:val="24"/>
        </w:rPr>
        <w:t xml:space="preserve"> el </w:t>
      </w:r>
      <w:proofErr w:type="spellStart"/>
      <w:r w:rsidRPr="00330815">
        <w:rPr>
          <w:sz w:val="24"/>
          <w:szCs w:val="24"/>
        </w:rPr>
        <w:t>recorrido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Tickets </w:t>
      </w:r>
      <w:proofErr w:type="spellStart"/>
      <w:r w:rsidRPr="00330815">
        <w:rPr>
          <w:sz w:val="24"/>
          <w:szCs w:val="24"/>
        </w:rPr>
        <w:t>aéreos</w:t>
      </w:r>
      <w:proofErr w:type="spellEnd"/>
      <w:r w:rsidRPr="00330815">
        <w:rPr>
          <w:sz w:val="24"/>
          <w:szCs w:val="24"/>
        </w:rPr>
        <w:t xml:space="preserve"> Antananarivo-</w:t>
      </w:r>
      <w:proofErr w:type="spellStart"/>
      <w:r w:rsidRPr="00330815">
        <w:rPr>
          <w:sz w:val="24"/>
          <w:szCs w:val="24"/>
        </w:rPr>
        <w:t>Antsiranana</w:t>
      </w:r>
      <w:proofErr w:type="spellEnd"/>
      <w:r w:rsidRPr="00330815">
        <w:rPr>
          <w:sz w:val="24"/>
          <w:szCs w:val="24"/>
        </w:rPr>
        <w:t xml:space="preserve">-Antananarivo </w:t>
      </w:r>
      <w:proofErr w:type="spellStart"/>
      <w:r w:rsidRPr="00330815">
        <w:rPr>
          <w:sz w:val="24"/>
          <w:szCs w:val="24"/>
        </w:rPr>
        <w:t>en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clase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turista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Entradas a </w:t>
      </w:r>
      <w:proofErr w:type="spellStart"/>
      <w:r w:rsidRPr="00330815">
        <w:rPr>
          <w:sz w:val="24"/>
          <w:szCs w:val="24"/>
        </w:rPr>
        <w:t>Parques</w:t>
      </w:r>
      <w:proofErr w:type="spellEnd"/>
      <w:r w:rsidRPr="00330815">
        <w:rPr>
          <w:sz w:val="24"/>
          <w:szCs w:val="24"/>
        </w:rPr>
        <w:t xml:space="preserve"> y </w:t>
      </w:r>
      <w:proofErr w:type="spellStart"/>
      <w:r w:rsidRPr="00330815">
        <w:rPr>
          <w:sz w:val="24"/>
          <w:szCs w:val="24"/>
        </w:rPr>
        <w:t>Reservas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según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itinerario</w:t>
      </w:r>
      <w:proofErr w:type="spellEnd"/>
      <w:r w:rsidRPr="00330815">
        <w:rPr>
          <w:sz w:val="24"/>
          <w:szCs w:val="24"/>
        </w:rPr>
        <w:t>.</w:t>
      </w:r>
    </w:p>
    <w:p w:rsidR="00330815" w:rsidRP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Seguro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Viaje</w:t>
      </w:r>
      <w:proofErr w:type="spellEnd"/>
      <w:r w:rsidRPr="00330815">
        <w:rPr>
          <w:sz w:val="24"/>
          <w:szCs w:val="24"/>
        </w:rPr>
        <w:t xml:space="preserve"> (</w:t>
      </w:r>
      <w:proofErr w:type="spellStart"/>
      <w:r w:rsidRPr="00330815">
        <w:rPr>
          <w:sz w:val="24"/>
          <w:szCs w:val="24"/>
        </w:rPr>
        <w:t>coberturas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acuerdo</w:t>
      </w:r>
      <w:proofErr w:type="spellEnd"/>
      <w:r w:rsidRPr="00330815">
        <w:rPr>
          <w:sz w:val="24"/>
          <w:szCs w:val="24"/>
        </w:rPr>
        <w:t xml:space="preserve"> a </w:t>
      </w:r>
      <w:proofErr w:type="spellStart"/>
      <w:r w:rsidRPr="00330815">
        <w:rPr>
          <w:sz w:val="24"/>
          <w:szCs w:val="24"/>
        </w:rPr>
        <w:t>nuestra</w:t>
      </w:r>
      <w:proofErr w:type="spellEnd"/>
      <w:r w:rsidRPr="00330815">
        <w:rPr>
          <w:sz w:val="24"/>
          <w:szCs w:val="24"/>
        </w:rPr>
        <w:t xml:space="preserve"> web).</w:t>
      </w:r>
    </w:p>
    <w:p w:rsidR="00330815" w:rsidRDefault="00330815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Servicio</w:t>
      </w:r>
      <w:proofErr w:type="spellEnd"/>
      <w:r w:rsidRPr="00330815">
        <w:rPr>
          <w:sz w:val="24"/>
          <w:szCs w:val="24"/>
        </w:rPr>
        <w:t xml:space="preserve"> de </w:t>
      </w:r>
      <w:proofErr w:type="spellStart"/>
      <w:r w:rsidRPr="00330815">
        <w:rPr>
          <w:sz w:val="24"/>
          <w:szCs w:val="24"/>
        </w:rPr>
        <w:t>Asistencia</w:t>
      </w:r>
      <w:proofErr w:type="spellEnd"/>
      <w:r w:rsidRPr="00330815">
        <w:rPr>
          <w:sz w:val="24"/>
          <w:szCs w:val="24"/>
        </w:rPr>
        <w:t xml:space="preserve"> </w:t>
      </w:r>
      <w:proofErr w:type="spellStart"/>
      <w:r w:rsidRPr="00330815">
        <w:rPr>
          <w:sz w:val="24"/>
          <w:szCs w:val="24"/>
        </w:rPr>
        <w:t>telefónica</w:t>
      </w:r>
      <w:proofErr w:type="spellEnd"/>
      <w:r w:rsidRPr="00330815">
        <w:rPr>
          <w:sz w:val="24"/>
          <w:szCs w:val="24"/>
        </w:rPr>
        <w:t xml:space="preserve"> 24 HORAS.</w:t>
      </w:r>
    </w:p>
    <w:p w:rsidR="00AE0BD0" w:rsidRPr="00330815" w:rsidRDefault="00AC727D" w:rsidP="00330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0815">
        <w:rPr>
          <w:sz w:val="24"/>
          <w:szCs w:val="24"/>
        </w:rPr>
        <w:t>M</w:t>
      </w:r>
      <w:r>
        <w:rPr>
          <w:sz w:val="24"/>
          <w:szCs w:val="24"/>
        </w:rPr>
        <w:t>ochila</w:t>
      </w:r>
    </w:p>
    <w:bookmarkEnd w:id="2"/>
    <w:p w:rsidR="00C762DC" w:rsidRDefault="00C762DC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330815" w:rsidRPr="00330815" w:rsidRDefault="00330815" w:rsidP="00330815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330815">
        <w:rPr>
          <w:sz w:val="24"/>
          <w:szCs w:val="24"/>
          <w:lang w:val="es-MX"/>
        </w:rPr>
        <w:t>Bebidas no incluidas en las comidas.</w:t>
      </w:r>
    </w:p>
    <w:p w:rsidR="00330815" w:rsidRPr="00330815" w:rsidRDefault="00330815" w:rsidP="00330815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330815">
        <w:rPr>
          <w:sz w:val="24"/>
          <w:szCs w:val="24"/>
          <w:lang w:val="es-MX"/>
        </w:rPr>
        <w:t xml:space="preserve"> Visado no incluido.</w:t>
      </w:r>
    </w:p>
    <w:p w:rsidR="00330815" w:rsidRPr="00330815" w:rsidRDefault="00330815" w:rsidP="00330815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330815">
        <w:rPr>
          <w:sz w:val="24"/>
          <w:szCs w:val="24"/>
          <w:lang w:val="es-MX"/>
        </w:rPr>
        <w:t xml:space="preserve"> Propinas para guía, conductor, etc. no incluidas.</w:t>
      </w:r>
    </w:p>
    <w:p w:rsidR="00330815" w:rsidRPr="00330815" w:rsidRDefault="00330815" w:rsidP="00330815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330815">
        <w:rPr>
          <w:sz w:val="24"/>
          <w:szCs w:val="24"/>
          <w:lang w:val="es-MX"/>
        </w:rPr>
        <w:t xml:space="preserve"> Tasas hoteleras no incluidas.</w:t>
      </w:r>
    </w:p>
    <w:p w:rsidR="003B38E8" w:rsidRPr="00330815" w:rsidRDefault="00330815" w:rsidP="00330815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330815">
        <w:rPr>
          <w:sz w:val="24"/>
          <w:szCs w:val="24"/>
          <w:lang w:val="es-MX"/>
        </w:rPr>
        <w:t xml:space="preserve"> No incluido ningún otro servicio no especificado en el apartado de Incluye o Valores Añadidos.</w:t>
      </w:r>
    </w:p>
    <w:sectPr w:rsidR="003B38E8" w:rsidRPr="00330815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B9" w:rsidRDefault="006608B9">
      <w:pPr>
        <w:spacing w:after="0"/>
      </w:pPr>
      <w:r>
        <w:separator/>
      </w:r>
    </w:p>
  </w:endnote>
  <w:endnote w:type="continuationSeparator" w:id="0">
    <w:p w:rsidR="006608B9" w:rsidRDefault="00660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B9" w:rsidRDefault="006608B9">
      <w:pPr>
        <w:spacing w:after="0"/>
      </w:pPr>
      <w:r>
        <w:separator/>
      </w:r>
    </w:p>
  </w:footnote>
  <w:footnote w:type="continuationSeparator" w:id="0">
    <w:p w:rsidR="006608B9" w:rsidRDefault="00660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D9C"/>
    <w:multiLevelType w:val="hybridMultilevel"/>
    <w:tmpl w:val="0BC6E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721"/>
    <w:multiLevelType w:val="hybridMultilevel"/>
    <w:tmpl w:val="4D96C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A56A5"/>
    <w:multiLevelType w:val="hybridMultilevel"/>
    <w:tmpl w:val="971C7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019D7"/>
    <w:multiLevelType w:val="hybridMultilevel"/>
    <w:tmpl w:val="13A29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302C"/>
    <w:multiLevelType w:val="hybridMultilevel"/>
    <w:tmpl w:val="9E00F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5AFA"/>
    <w:rsid w:val="000262CE"/>
    <w:rsid w:val="000378B2"/>
    <w:rsid w:val="00097799"/>
    <w:rsid w:val="000B333C"/>
    <w:rsid w:val="00133B85"/>
    <w:rsid w:val="001B2768"/>
    <w:rsid w:val="001D2470"/>
    <w:rsid w:val="001D316F"/>
    <w:rsid w:val="001E1343"/>
    <w:rsid w:val="002124FE"/>
    <w:rsid w:val="00214145"/>
    <w:rsid w:val="00220FA0"/>
    <w:rsid w:val="00235149"/>
    <w:rsid w:val="0027354F"/>
    <w:rsid w:val="002B0355"/>
    <w:rsid w:val="002E7340"/>
    <w:rsid w:val="00315ED6"/>
    <w:rsid w:val="00330815"/>
    <w:rsid w:val="003334E4"/>
    <w:rsid w:val="003B38E8"/>
    <w:rsid w:val="003D35B2"/>
    <w:rsid w:val="003F6933"/>
    <w:rsid w:val="00432499"/>
    <w:rsid w:val="00445B7E"/>
    <w:rsid w:val="00466359"/>
    <w:rsid w:val="00516BAB"/>
    <w:rsid w:val="005177FE"/>
    <w:rsid w:val="005A6821"/>
    <w:rsid w:val="005B1426"/>
    <w:rsid w:val="005E11C5"/>
    <w:rsid w:val="005E1C9D"/>
    <w:rsid w:val="005F5B9E"/>
    <w:rsid w:val="006608B9"/>
    <w:rsid w:val="00694457"/>
    <w:rsid w:val="00695EAA"/>
    <w:rsid w:val="00731CDF"/>
    <w:rsid w:val="00746B26"/>
    <w:rsid w:val="007A7385"/>
    <w:rsid w:val="007E1E45"/>
    <w:rsid w:val="008551DE"/>
    <w:rsid w:val="008632EE"/>
    <w:rsid w:val="008728E1"/>
    <w:rsid w:val="008F4FE6"/>
    <w:rsid w:val="009361AF"/>
    <w:rsid w:val="00974175"/>
    <w:rsid w:val="00981892"/>
    <w:rsid w:val="009D6D2F"/>
    <w:rsid w:val="00A06E22"/>
    <w:rsid w:val="00A2078C"/>
    <w:rsid w:val="00A27B64"/>
    <w:rsid w:val="00A81133"/>
    <w:rsid w:val="00A954CB"/>
    <w:rsid w:val="00AC727D"/>
    <w:rsid w:val="00AE0BD0"/>
    <w:rsid w:val="00AF4AE1"/>
    <w:rsid w:val="00C5691F"/>
    <w:rsid w:val="00C672E7"/>
    <w:rsid w:val="00C75692"/>
    <w:rsid w:val="00C762DC"/>
    <w:rsid w:val="00C9296A"/>
    <w:rsid w:val="00CA7E52"/>
    <w:rsid w:val="00CC392E"/>
    <w:rsid w:val="00DA4EF6"/>
    <w:rsid w:val="00DF0444"/>
    <w:rsid w:val="00DF7FAC"/>
    <w:rsid w:val="00E342C5"/>
    <w:rsid w:val="00E8166A"/>
    <w:rsid w:val="00E87F45"/>
    <w:rsid w:val="00EE14DD"/>
    <w:rsid w:val="00F01800"/>
    <w:rsid w:val="00F022BF"/>
    <w:rsid w:val="00F217EB"/>
    <w:rsid w:val="00F5391A"/>
    <w:rsid w:val="00F6181C"/>
    <w:rsid w:val="00F75D48"/>
    <w:rsid w:val="00F953D5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D52D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6</cp:revision>
  <dcterms:created xsi:type="dcterms:W3CDTF">2025-05-06T22:21:00Z</dcterms:created>
  <dcterms:modified xsi:type="dcterms:W3CDTF">2025-05-06T23:20:00Z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