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B940D" w14:textId="3A22443B" w:rsidR="00267E3B" w:rsidRDefault="00267E3B" w:rsidP="008D0A29">
      <w:pPr>
        <w:spacing w:before="23" w:after="0"/>
        <w:rPr>
          <w:rFonts w:ascii="Calibri" w:eastAsia="Calibri" w:hAnsi="Calibri" w:cs="Calibri"/>
          <w:b/>
          <w:color w:val="FF0000"/>
          <w:sz w:val="24"/>
          <w:szCs w:val="24"/>
          <w:lang w:val="es-ES"/>
        </w:rPr>
      </w:pPr>
    </w:p>
    <w:p w14:paraId="072994F1" w14:textId="341E1C02" w:rsidR="007E72D9" w:rsidRDefault="00991A9C" w:rsidP="007E72D9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Encanto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Nórdico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: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Islandia</w:t>
      </w:r>
      <w:proofErr w:type="spellEnd"/>
    </w:p>
    <w:p w14:paraId="35B7F67E" w14:textId="77777777" w:rsidR="00991A9C" w:rsidRDefault="00991A9C" w:rsidP="00991A9C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inline distT="0" distB="0" distL="0" distR="0" wp14:anchorId="44FF72E5" wp14:editId="11FC4BCE">
            <wp:extent cx="4941757" cy="2103120"/>
            <wp:effectExtent l="0" t="0" r="0" b="0"/>
            <wp:docPr id="2" name="Imagen 2" descr="Cruceros a Reikiavik, Islandia | Cruceros de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ceros a Reikiavik, Islandia | Cruceros de Royal Caribbe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471" cy="210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2D9">
        <w:rPr>
          <w:sz w:val="24"/>
          <w:szCs w:val="24"/>
        </w:rPr>
        <w:br/>
      </w:r>
      <w:r w:rsidR="007E72D9">
        <w:rPr>
          <w:sz w:val="24"/>
          <w:szCs w:val="24"/>
        </w:rPr>
        <w:br/>
      </w:r>
      <w:r w:rsidR="007E72D9">
        <w:rPr>
          <w:sz w:val="24"/>
          <w:szCs w:val="24"/>
        </w:rPr>
        <w:br/>
      </w:r>
    </w:p>
    <w:p w14:paraId="7A6B0BAF" w14:textId="15A1E5B1" w:rsidR="007E72D9" w:rsidRPr="00991A9C" w:rsidRDefault="008052BA" w:rsidP="00991A9C">
      <w:pPr>
        <w:pStyle w:val="Ttulo"/>
        <w:spacing w:after="0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991A9C">
        <w:rPr>
          <w:rFonts w:asciiTheme="minorHAnsi" w:hAnsiTheme="minorHAnsi" w:cstheme="minorHAnsi"/>
          <w:sz w:val="24"/>
          <w:szCs w:val="24"/>
        </w:rPr>
        <w:t>Salidas</w:t>
      </w:r>
      <w:proofErr w:type="spellEnd"/>
      <w:r w:rsidRPr="00991A9C">
        <w:rPr>
          <w:rFonts w:asciiTheme="minorHAnsi" w:hAnsiTheme="minorHAnsi" w:cstheme="minorHAnsi"/>
          <w:sz w:val="24"/>
          <w:szCs w:val="24"/>
        </w:rPr>
        <w:t>:</w:t>
      </w:r>
      <w:r w:rsidR="007E72D9" w:rsidRPr="00991A9C">
        <w:rPr>
          <w:rFonts w:asciiTheme="minorHAnsi" w:hAnsiTheme="minorHAnsi" w:cstheme="minorHAnsi"/>
          <w:sz w:val="24"/>
          <w:szCs w:val="24"/>
        </w:rPr>
        <w:br/>
      </w:r>
      <w:r w:rsidR="00991A9C">
        <w:rPr>
          <w:rFonts w:asciiTheme="minorHAnsi" w:hAnsiTheme="minorHAnsi" w:cstheme="minorHAnsi"/>
          <w:b w:val="0"/>
          <w:sz w:val="24"/>
          <w:szCs w:val="24"/>
        </w:rPr>
        <w:t xml:space="preserve">6, 13, 20 y 27 </w:t>
      </w:r>
      <w:proofErr w:type="spellStart"/>
      <w:r w:rsidR="00991A9C">
        <w:rPr>
          <w:rFonts w:asciiTheme="minorHAnsi" w:hAnsiTheme="minorHAnsi" w:cstheme="minorHAnsi"/>
          <w:b w:val="0"/>
          <w:sz w:val="24"/>
          <w:szCs w:val="24"/>
        </w:rPr>
        <w:t>Junio</w:t>
      </w:r>
      <w:proofErr w:type="spellEnd"/>
      <w:r w:rsidRPr="00991A9C">
        <w:rPr>
          <w:rFonts w:asciiTheme="minorHAnsi" w:hAnsiTheme="minorHAnsi" w:cstheme="minorHAnsi"/>
          <w:b w:val="0"/>
          <w:sz w:val="24"/>
          <w:szCs w:val="24"/>
        </w:rPr>
        <w:t xml:space="preserve"> 2026</w:t>
      </w:r>
    </w:p>
    <w:p w14:paraId="0C4CDFC0" w14:textId="7C006447" w:rsidR="008052BA" w:rsidRPr="00991A9C" w:rsidRDefault="00991A9C" w:rsidP="007E72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4, 11, 18 y 25 Jul</w:t>
      </w:r>
      <w:r w:rsidR="008052BA" w:rsidRPr="00991A9C">
        <w:rPr>
          <w:rFonts w:cstheme="minorHAnsi"/>
          <w:sz w:val="24"/>
          <w:szCs w:val="24"/>
        </w:rPr>
        <w:t>io 2026</w:t>
      </w:r>
    </w:p>
    <w:p w14:paraId="708BB986" w14:textId="25FD1AF4" w:rsidR="008052BA" w:rsidRPr="00991A9C" w:rsidRDefault="00991A9C" w:rsidP="007E72D9">
      <w:pPr>
        <w:spacing w:after="0"/>
        <w:rPr>
          <w:rFonts w:cstheme="minorHAnsi"/>
          <w:sz w:val="24"/>
          <w:szCs w:val="24"/>
        </w:rPr>
      </w:pPr>
      <w:r w:rsidRPr="00991A9C">
        <w:rPr>
          <w:rFonts w:cstheme="minorHAnsi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3E9197" wp14:editId="44640C76">
            <wp:simplePos x="0" y="0"/>
            <wp:positionH relativeFrom="margin">
              <wp:align>right</wp:align>
            </wp:positionH>
            <wp:positionV relativeFrom="margin">
              <wp:posOffset>4655185</wp:posOffset>
            </wp:positionV>
            <wp:extent cx="4241165" cy="2179320"/>
            <wp:effectExtent l="0" t="0" r="698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A9C">
        <w:rPr>
          <w:rFonts w:cstheme="minorHAnsi"/>
          <w:sz w:val="24"/>
          <w:szCs w:val="24"/>
        </w:rPr>
        <w:t>1, 8, 15 y 22 Agosto</w:t>
      </w:r>
      <w:r w:rsidR="008052BA" w:rsidRPr="00991A9C">
        <w:rPr>
          <w:rFonts w:cstheme="minorHAnsi"/>
          <w:sz w:val="24"/>
          <w:szCs w:val="24"/>
        </w:rPr>
        <w:t xml:space="preserve"> 2026</w:t>
      </w:r>
    </w:p>
    <w:p w14:paraId="25B870CB" w14:textId="4F0BB501" w:rsidR="008052BA" w:rsidRPr="00991A9C" w:rsidRDefault="00991A9C" w:rsidP="007E72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12, 19 y 26 </w:t>
      </w:r>
      <w:proofErr w:type="spellStart"/>
      <w:r>
        <w:rPr>
          <w:rFonts w:cstheme="minorHAnsi"/>
          <w:sz w:val="24"/>
          <w:szCs w:val="24"/>
        </w:rPr>
        <w:t>Septiembre</w:t>
      </w:r>
      <w:proofErr w:type="spellEnd"/>
      <w:r>
        <w:rPr>
          <w:rFonts w:cstheme="minorHAnsi"/>
          <w:sz w:val="24"/>
          <w:szCs w:val="24"/>
        </w:rPr>
        <w:t xml:space="preserve"> 2026</w:t>
      </w:r>
    </w:p>
    <w:p w14:paraId="208B66CE" w14:textId="1EF3BDD6" w:rsidR="008052BA" w:rsidRDefault="008052BA" w:rsidP="007E72D9">
      <w:pPr>
        <w:spacing w:after="0"/>
        <w:rPr>
          <w:sz w:val="24"/>
          <w:szCs w:val="24"/>
        </w:rPr>
      </w:pPr>
    </w:p>
    <w:p w14:paraId="07C67BC9" w14:textId="58440344" w:rsidR="008052BA" w:rsidRPr="008052BA" w:rsidRDefault="00991A9C" w:rsidP="007E72D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Salida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Sá</w:t>
      </w:r>
      <w:r w:rsidR="008052BA" w:rsidRPr="008052BA">
        <w:rPr>
          <w:b/>
          <w:sz w:val="24"/>
          <w:szCs w:val="24"/>
        </w:rPr>
        <w:t>bados</w:t>
      </w:r>
      <w:proofErr w:type="spellEnd"/>
    </w:p>
    <w:p w14:paraId="23B4EB5B" w14:textId="3BA8D702" w:rsidR="007E72D9" w:rsidRPr="008052BA" w:rsidRDefault="007E72D9" w:rsidP="007E72D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09B19C74" w14:textId="344F8517" w:rsidR="007E72D9" w:rsidRPr="00991A9C" w:rsidRDefault="00991A9C" w:rsidP="00991A9C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991A9C">
        <w:rPr>
          <w:sz w:val="24"/>
          <w:szCs w:val="24"/>
        </w:rPr>
        <w:t>Reikiavik</w:t>
      </w:r>
      <w:proofErr w:type="spellEnd"/>
    </w:p>
    <w:p w14:paraId="7DCBC030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0C98FE88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64695C14" w14:textId="77777777" w:rsidR="007E72D9" w:rsidRDefault="007E72D9" w:rsidP="007E72D9">
      <w:pPr>
        <w:spacing w:after="0"/>
        <w:ind w:left="720"/>
        <w:rPr>
          <w:sz w:val="24"/>
          <w:szCs w:val="24"/>
        </w:rPr>
      </w:pPr>
    </w:p>
    <w:p w14:paraId="31310817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Start w:id="2" w:name="_heading=h.gjdgxs" w:colFirst="0" w:colLast="0"/>
      <w:bookmarkEnd w:id="0"/>
      <w:bookmarkEnd w:id="1"/>
      <w:bookmarkEnd w:id="2"/>
    </w:p>
    <w:p w14:paraId="25253A0C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032C46D9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188073CA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3BE1EF7F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2F95885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1F83CF75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7300D0AE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5E75E35" w14:textId="77777777" w:rsidR="00991A9C" w:rsidRDefault="00991A9C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2C8223F7" w14:textId="77777777" w:rsidR="001421C7" w:rsidRDefault="001421C7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2D4E62FE" w14:textId="77777777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1: </w:t>
      </w:r>
      <w:r w:rsidR="001421C7" w:rsidRPr="001421C7">
        <w:rPr>
          <w:b/>
          <w:sz w:val="24"/>
          <w:szCs w:val="24"/>
          <w:lang w:val="es-MX"/>
        </w:rPr>
        <w:t>LLEGADA - REIKIAVIK</w:t>
      </w:r>
    </w:p>
    <w:p w14:paraId="21C286BB" w14:textId="5A210445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Llegada al aeropuerto internacional de Rei</w:t>
      </w:r>
      <w:r w:rsidRPr="001421C7">
        <w:rPr>
          <w:sz w:val="24"/>
          <w:szCs w:val="24"/>
          <w:lang w:val="es-MX"/>
        </w:rPr>
        <w:t>kiavik (</w:t>
      </w:r>
      <w:proofErr w:type="spellStart"/>
      <w:r w:rsidRPr="001421C7">
        <w:rPr>
          <w:sz w:val="24"/>
          <w:szCs w:val="24"/>
          <w:lang w:val="es-MX"/>
        </w:rPr>
        <w:t>Keflavik</w:t>
      </w:r>
      <w:proofErr w:type="spellEnd"/>
      <w:r w:rsidRPr="001421C7">
        <w:rPr>
          <w:sz w:val="24"/>
          <w:szCs w:val="24"/>
          <w:lang w:val="es-MX"/>
        </w:rPr>
        <w:t xml:space="preserve">). Traslado sin </w:t>
      </w:r>
      <w:r w:rsidRPr="001421C7">
        <w:rPr>
          <w:sz w:val="24"/>
          <w:szCs w:val="24"/>
          <w:lang w:val="es-MX"/>
        </w:rPr>
        <w:t>asistencia al hotel en el centro de la ciudad utilizan</w:t>
      </w:r>
      <w:r w:rsidRPr="001421C7">
        <w:rPr>
          <w:sz w:val="24"/>
          <w:szCs w:val="24"/>
          <w:lang w:val="es-MX"/>
        </w:rPr>
        <w:t xml:space="preserve">do el servicio regular de </w:t>
      </w:r>
      <w:r w:rsidRPr="001421C7">
        <w:rPr>
          <w:sz w:val="24"/>
          <w:szCs w:val="24"/>
          <w:lang w:val="es-MX"/>
        </w:rPr>
        <w:t xml:space="preserve">autobuses </w:t>
      </w:r>
      <w:proofErr w:type="spellStart"/>
      <w:r w:rsidRPr="001421C7">
        <w:rPr>
          <w:sz w:val="24"/>
          <w:szCs w:val="24"/>
          <w:lang w:val="es-MX"/>
        </w:rPr>
        <w:t>shuttle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proofErr w:type="spellStart"/>
      <w:r w:rsidRPr="001421C7">
        <w:rPr>
          <w:sz w:val="24"/>
          <w:szCs w:val="24"/>
          <w:lang w:val="es-MX"/>
        </w:rPr>
        <w:t>Flybus</w:t>
      </w:r>
      <w:proofErr w:type="spellEnd"/>
      <w:r w:rsidRPr="001421C7">
        <w:rPr>
          <w:sz w:val="24"/>
          <w:szCs w:val="24"/>
          <w:lang w:val="es-MX"/>
        </w:rPr>
        <w:t xml:space="preserve"> (ver funciona</w:t>
      </w:r>
      <w:r w:rsidRPr="001421C7">
        <w:rPr>
          <w:sz w:val="24"/>
          <w:szCs w:val="24"/>
          <w:lang w:val="es-MX"/>
        </w:rPr>
        <w:t xml:space="preserve">miento en la siguiente página). </w:t>
      </w:r>
      <w:r w:rsidRPr="001421C7">
        <w:rPr>
          <w:sz w:val="24"/>
          <w:szCs w:val="24"/>
          <w:lang w:val="es-MX"/>
        </w:rPr>
        <w:t>Conocerás a nuestro guía acompañante esta noche o a primera hora de</w:t>
      </w:r>
    </w:p>
    <w:p w14:paraId="2CE81A9C" w14:textId="3EB77BA4" w:rsidR="00CD2376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 xml:space="preserve">mañana del día siguiente. Alojamiento en el </w:t>
      </w:r>
      <w:proofErr w:type="spellStart"/>
      <w:r w:rsidRPr="001421C7">
        <w:rPr>
          <w:sz w:val="24"/>
          <w:szCs w:val="24"/>
          <w:lang w:val="es-MX"/>
        </w:rPr>
        <w:t>Klettur</w:t>
      </w:r>
      <w:proofErr w:type="spellEnd"/>
      <w:r w:rsidRPr="001421C7">
        <w:rPr>
          <w:sz w:val="24"/>
          <w:szCs w:val="24"/>
          <w:lang w:val="es-MX"/>
        </w:rPr>
        <w:t>, Kea Storm o similar</w:t>
      </w:r>
    </w:p>
    <w:p w14:paraId="035A0CEE" w14:textId="77777777" w:rsidR="001421C7" w:rsidRDefault="001421C7" w:rsidP="00EA177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68CBCA7C" w14:textId="1BA7B87A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2: </w:t>
      </w:r>
      <w:r w:rsidR="001421C7" w:rsidRPr="001421C7">
        <w:rPr>
          <w:b/>
          <w:sz w:val="24"/>
          <w:szCs w:val="24"/>
          <w:lang w:val="es-MX"/>
        </w:rPr>
        <w:t>REYKIAVIK - CIRCULO DOR</w:t>
      </w:r>
      <w:r w:rsidR="001421C7">
        <w:rPr>
          <w:b/>
          <w:sz w:val="24"/>
          <w:szCs w:val="24"/>
          <w:lang w:val="es-MX"/>
        </w:rPr>
        <w:t>ADO - SKÓGAFOSS - REYNISFJARA - REGIÓN SUR</w:t>
      </w:r>
    </w:p>
    <w:p w14:paraId="10899C34" w14:textId="399BB4B2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Desayuno en el hotel. Salida hacia el Cí</w:t>
      </w:r>
      <w:r w:rsidRPr="001421C7">
        <w:rPr>
          <w:sz w:val="24"/>
          <w:szCs w:val="24"/>
          <w:lang w:val="es-MX"/>
        </w:rPr>
        <w:t xml:space="preserve">rculo Dorado para ver el famoso </w:t>
      </w:r>
      <w:proofErr w:type="spellStart"/>
      <w:r w:rsidRPr="001421C7">
        <w:rPr>
          <w:sz w:val="24"/>
          <w:szCs w:val="24"/>
          <w:lang w:val="es-MX"/>
        </w:rPr>
        <w:t>Strokkur</w:t>
      </w:r>
      <w:proofErr w:type="spellEnd"/>
      <w:r w:rsidRPr="001421C7">
        <w:rPr>
          <w:sz w:val="24"/>
          <w:szCs w:val="24"/>
          <w:lang w:val="es-MX"/>
        </w:rPr>
        <w:t>, géiser que entra en erupción cad</w:t>
      </w:r>
      <w:r w:rsidRPr="001421C7">
        <w:rPr>
          <w:sz w:val="24"/>
          <w:szCs w:val="24"/>
          <w:lang w:val="es-MX"/>
        </w:rPr>
        <w:t xml:space="preserve">a 7 minutos y dispara un chorro </w:t>
      </w:r>
      <w:r w:rsidRPr="001421C7">
        <w:rPr>
          <w:sz w:val="24"/>
          <w:szCs w:val="24"/>
          <w:lang w:val="es-MX"/>
        </w:rPr>
        <w:t>de agua de hasta 40 metros de alto, y la mít</w:t>
      </w:r>
      <w:r w:rsidRPr="001421C7">
        <w:rPr>
          <w:sz w:val="24"/>
          <w:szCs w:val="24"/>
          <w:lang w:val="es-MX"/>
        </w:rPr>
        <w:t xml:space="preserve">ica cascada de </w:t>
      </w:r>
      <w:proofErr w:type="spellStart"/>
      <w:r w:rsidRPr="001421C7">
        <w:rPr>
          <w:sz w:val="24"/>
          <w:szCs w:val="24"/>
          <w:lang w:val="es-MX"/>
        </w:rPr>
        <w:t>Gullfoss</w:t>
      </w:r>
      <w:proofErr w:type="spellEnd"/>
      <w:r w:rsidRPr="001421C7">
        <w:rPr>
          <w:sz w:val="24"/>
          <w:szCs w:val="24"/>
          <w:lang w:val="es-MX"/>
        </w:rPr>
        <w:t xml:space="preserve">, que se </w:t>
      </w:r>
      <w:r w:rsidRPr="001421C7">
        <w:rPr>
          <w:sz w:val="24"/>
          <w:szCs w:val="24"/>
          <w:lang w:val="es-MX"/>
        </w:rPr>
        <w:t>sumerge en un cañón de 70 metros de altura. Pequeña degustación en</w:t>
      </w:r>
    </w:p>
    <w:p w14:paraId="6BECA6E3" w14:textId="08FFF788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una típica granja islandesa, prod</w:t>
      </w:r>
      <w:r w:rsidRPr="001421C7">
        <w:rPr>
          <w:sz w:val="24"/>
          <w:szCs w:val="24"/>
          <w:lang w:val="es-MX"/>
        </w:rPr>
        <w:t xml:space="preserve">uctora de productos lácteos con </w:t>
      </w:r>
      <w:r w:rsidRPr="001421C7">
        <w:rPr>
          <w:sz w:val="24"/>
          <w:szCs w:val="24"/>
          <w:lang w:val="es-MX"/>
        </w:rPr>
        <w:t>explicaciones sobre los procesos de ela</w:t>
      </w:r>
      <w:r w:rsidRPr="001421C7">
        <w:rPr>
          <w:sz w:val="24"/>
          <w:szCs w:val="24"/>
          <w:lang w:val="es-MX"/>
        </w:rPr>
        <w:t xml:space="preserve">boración. Continuación hacia la </w:t>
      </w:r>
      <w:r w:rsidRPr="001421C7">
        <w:rPr>
          <w:sz w:val="24"/>
          <w:szCs w:val="24"/>
          <w:lang w:val="es-MX"/>
        </w:rPr>
        <w:t xml:space="preserve">costa sur, observando las cascadas de </w:t>
      </w:r>
      <w:proofErr w:type="spellStart"/>
      <w:r w:rsidRPr="001421C7">
        <w:rPr>
          <w:sz w:val="24"/>
          <w:szCs w:val="24"/>
          <w:lang w:val="es-MX"/>
        </w:rPr>
        <w:t>Seljalandsfoss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r w:rsidRPr="001421C7">
        <w:rPr>
          <w:sz w:val="24"/>
          <w:szCs w:val="24"/>
          <w:lang w:val="es-MX"/>
        </w:rPr>
        <w:t xml:space="preserve">y </w:t>
      </w:r>
      <w:proofErr w:type="spellStart"/>
      <w:r w:rsidRPr="001421C7">
        <w:rPr>
          <w:sz w:val="24"/>
          <w:szCs w:val="24"/>
          <w:lang w:val="es-MX"/>
        </w:rPr>
        <w:t>Skogafoss</w:t>
      </w:r>
      <w:proofErr w:type="spellEnd"/>
      <w:r w:rsidRPr="001421C7">
        <w:rPr>
          <w:sz w:val="24"/>
          <w:szCs w:val="24"/>
          <w:lang w:val="es-MX"/>
        </w:rPr>
        <w:t xml:space="preserve">, las más </w:t>
      </w:r>
      <w:r w:rsidRPr="001421C7">
        <w:rPr>
          <w:sz w:val="24"/>
          <w:szCs w:val="24"/>
          <w:lang w:val="es-MX"/>
        </w:rPr>
        <w:t>famosas de Islandia. Descubriremos la play</w:t>
      </w:r>
      <w:r w:rsidRPr="001421C7">
        <w:rPr>
          <w:sz w:val="24"/>
          <w:szCs w:val="24"/>
          <w:lang w:val="es-MX"/>
        </w:rPr>
        <w:t xml:space="preserve">a de arena negra de </w:t>
      </w:r>
      <w:proofErr w:type="spellStart"/>
      <w:r w:rsidRPr="001421C7">
        <w:rPr>
          <w:sz w:val="24"/>
          <w:szCs w:val="24"/>
          <w:lang w:val="es-MX"/>
        </w:rPr>
        <w:t>Reynisfjara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r w:rsidRPr="001421C7">
        <w:rPr>
          <w:sz w:val="24"/>
          <w:szCs w:val="24"/>
          <w:lang w:val="es-MX"/>
        </w:rPr>
        <w:t>y sus enormes formaciones geológ</w:t>
      </w:r>
      <w:r w:rsidRPr="001421C7">
        <w:rPr>
          <w:sz w:val="24"/>
          <w:szCs w:val="24"/>
          <w:lang w:val="es-MX"/>
        </w:rPr>
        <w:t xml:space="preserve">icas. Nos detendremos frente al </w:t>
      </w:r>
      <w:proofErr w:type="spellStart"/>
      <w:r w:rsidRPr="001421C7">
        <w:rPr>
          <w:sz w:val="24"/>
          <w:szCs w:val="24"/>
          <w:lang w:val="es-MX"/>
        </w:rPr>
        <w:t>Dyrhólaey</w:t>
      </w:r>
      <w:proofErr w:type="spellEnd"/>
      <w:r w:rsidRPr="001421C7">
        <w:rPr>
          <w:sz w:val="24"/>
          <w:szCs w:val="24"/>
          <w:lang w:val="es-MX"/>
        </w:rPr>
        <w:t xml:space="preserve">, un enorme pilar de lava oscura </w:t>
      </w:r>
      <w:r w:rsidRPr="001421C7">
        <w:rPr>
          <w:sz w:val="24"/>
          <w:szCs w:val="24"/>
          <w:lang w:val="es-MX"/>
        </w:rPr>
        <w:t xml:space="preserve">que se adentra 120 metros en el </w:t>
      </w:r>
      <w:r w:rsidRPr="001421C7">
        <w:rPr>
          <w:sz w:val="24"/>
          <w:szCs w:val="24"/>
          <w:lang w:val="es-MX"/>
        </w:rPr>
        <w:t>mar. Si tenemos tiempo, breve paseo pa</w:t>
      </w:r>
      <w:r w:rsidRPr="001421C7">
        <w:rPr>
          <w:sz w:val="24"/>
          <w:szCs w:val="24"/>
          <w:lang w:val="es-MX"/>
        </w:rPr>
        <w:t xml:space="preserve">ra observar la vida del pequeño </w:t>
      </w:r>
      <w:r w:rsidRPr="001421C7">
        <w:rPr>
          <w:sz w:val="24"/>
          <w:szCs w:val="24"/>
          <w:lang w:val="es-MX"/>
        </w:rPr>
        <w:t xml:space="preserve">pueblo de </w:t>
      </w:r>
      <w:proofErr w:type="spellStart"/>
      <w:r w:rsidRPr="001421C7">
        <w:rPr>
          <w:sz w:val="24"/>
          <w:szCs w:val="24"/>
          <w:lang w:val="es-MX"/>
        </w:rPr>
        <w:t>Vik</w:t>
      </w:r>
      <w:proofErr w:type="spellEnd"/>
      <w:r w:rsidRPr="001421C7">
        <w:rPr>
          <w:sz w:val="24"/>
          <w:szCs w:val="24"/>
          <w:lang w:val="es-MX"/>
        </w:rPr>
        <w:t xml:space="preserve">. Cena y alojamiento en el </w:t>
      </w:r>
      <w:proofErr w:type="spellStart"/>
      <w:r w:rsidRPr="001421C7">
        <w:rPr>
          <w:sz w:val="24"/>
          <w:szCs w:val="24"/>
          <w:lang w:val="es-MX"/>
        </w:rPr>
        <w:t>Kria</w:t>
      </w:r>
      <w:proofErr w:type="spellEnd"/>
      <w:r w:rsidRPr="001421C7">
        <w:rPr>
          <w:sz w:val="24"/>
          <w:szCs w:val="24"/>
          <w:lang w:val="es-MX"/>
        </w:rPr>
        <w:t xml:space="preserve"> Hotel, </w:t>
      </w:r>
      <w:proofErr w:type="spellStart"/>
      <w:r w:rsidRPr="001421C7">
        <w:rPr>
          <w:sz w:val="24"/>
          <w:szCs w:val="24"/>
          <w:lang w:val="es-MX"/>
        </w:rPr>
        <w:t>Laki</w:t>
      </w:r>
      <w:proofErr w:type="spellEnd"/>
      <w:r w:rsidRPr="001421C7">
        <w:rPr>
          <w:sz w:val="24"/>
          <w:szCs w:val="24"/>
          <w:lang w:val="es-MX"/>
        </w:rPr>
        <w:t xml:space="preserve"> Hotel, </w:t>
      </w:r>
      <w:proofErr w:type="spellStart"/>
      <w:r w:rsidRPr="001421C7">
        <w:rPr>
          <w:sz w:val="24"/>
          <w:szCs w:val="24"/>
          <w:lang w:val="es-MX"/>
        </w:rPr>
        <w:t>Dyrholaey</w:t>
      </w:r>
      <w:proofErr w:type="spellEnd"/>
      <w:r w:rsidRPr="001421C7">
        <w:rPr>
          <w:sz w:val="24"/>
          <w:szCs w:val="24"/>
          <w:lang w:val="es-MX"/>
        </w:rPr>
        <w:t xml:space="preserve"> o</w:t>
      </w:r>
    </w:p>
    <w:p w14:paraId="107FB9B4" w14:textId="5EC7DDD1" w:rsidR="00CD2376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similar.</w:t>
      </w:r>
    </w:p>
    <w:p w14:paraId="34958AB8" w14:textId="77777777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</w:p>
    <w:p w14:paraId="22758AED" w14:textId="0C5CE183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Día 3</w:t>
      </w:r>
      <w:r w:rsidR="001421C7">
        <w:rPr>
          <w:b/>
          <w:sz w:val="24"/>
          <w:szCs w:val="24"/>
          <w:lang w:val="es-MX"/>
        </w:rPr>
        <w:t xml:space="preserve">: </w:t>
      </w:r>
      <w:r w:rsidR="001421C7" w:rsidRPr="001421C7">
        <w:rPr>
          <w:b/>
          <w:sz w:val="24"/>
          <w:szCs w:val="24"/>
          <w:lang w:val="es-MX"/>
        </w:rPr>
        <w:t>REGIÓN SUR - SKAFTAFELL - J</w:t>
      </w:r>
      <w:r w:rsidR="001421C7">
        <w:rPr>
          <w:b/>
          <w:sz w:val="24"/>
          <w:szCs w:val="24"/>
          <w:lang w:val="es-MX"/>
        </w:rPr>
        <w:t xml:space="preserve">ÖKULSÁRLÓN - COSTA ESTE </w:t>
      </w:r>
    </w:p>
    <w:p w14:paraId="110205CC" w14:textId="6977953F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Desayuno en el hotel. La primera parada será</w:t>
      </w:r>
      <w:r w:rsidRPr="001421C7">
        <w:rPr>
          <w:sz w:val="24"/>
          <w:szCs w:val="24"/>
          <w:lang w:val="es-MX"/>
        </w:rPr>
        <w:t xml:space="preserve"> el Parque Nacional </w:t>
      </w:r>
      <w:proofErr w:type="spellStart"/>
      <w:r w:rsidRPr="001421C7">
        <w:rPr>
          <w:sz w:val="24"/>
          <w:szCs w:val="24"/>
          <w:lang w:val="es-MX"/>
        </w:rPr>
        <w:t>Skaftafell</w:t>
      </w:r>
      <w:proofErr w:type="spellEnd"/>
      <w:r w:rsidRPr="001421C7">
        <w:rPr>
          <w:sz w:val="24"/>
          <w:szCs w:val="24"/>
          <w:lang w:val="es-MX"/>
        </w:rPr>
        <w:t xml:space="preserve">, que forma parte del </w:t>
      </w:r>
      <w:r w:rsidRPr="001421C7">
        <w:rPr>
          <w:sz w:val="24"/>
          <w:szCs w:val="24"/>
          <w:lang w:val="es-MX"/>
        </w:rPr>
        <w:t xml:space="preserve">Parque Nacional </w:t>
      </w:r>
      <w:proofErr w:type="spellStart"/>
      <w:r w:rsidRPr="001421C7">
        <w:rPr>
          <w:sz w:val="24"/>
          <w:szCs w:val="24"/>
          <w:lang w:val="es-MX"/>
        </w:rPr>
        <w:t>Va</w:t>
      </w:r>
      <w:r w:rsidRPr="001421C7">
        <w:rPr>
          <w:sz w:val="24"/>
          <w:szCs w:val="24"/>
          <w:lang w:val="es-MX"/>
        </w:rPr>
        <w:t>tnajökull</w:t>
      </w:r>
      <w:proofErr w:type="spellEnd"/>
      <w:r w:rsidRPr="001421C7">
        <w:rPr>
          <w:sz w:val="24"/>
          <w:szCs w:val="24"/>
          <w:lang w:val="es-MX"/>
        </w:rPr>
        <w:t xml:space="preserve">. Una visita al parque </w:t>
      </w:r>
      <w:r w:rsidRPr="001421C7">
        <w:rPr>
          <w:sz w:val="24"/>
          <w:szCs w:val="24"/>
          <w:lang w:val="es-MX"/>
        </w:rPr>
        <w:t>ofrece el espectáculo inolvidable de los glaci</w:t>
      </w:r>
      <w:r w:rsidRPr="001421C7">
        <w:rPr>
          <w:sz w:val="24"/>
          <w:szCs w:val="24"/>
          <w:lang w:val="es-MX"/>
        </w:rPr>
        <w:t xml:space="preserve">ares que fluyen a través de las </w:t>
      </w:r>
      <w:r w:rsidRPr="001421C7">
        <w:rPr>
          <w:sz w:val="24"/>
          <w:szCs w:val="24"/>
          <w:lang w:val="es-MX"/>
        </w:rPr>
        <w:t xml:space="preserve">llanuras. Parada fotográfica en </w:t>
      </w:r>
      <w:proofErr w:type="spellStart"/>
      <w:r w:rsidRPr="001421C7">
        <w:rPr>
          <w:sz w:val="24"/>
          <w:szCs w:val="24"/>
          <w:lang w:val="es-MX"/>
        </w:rPr>
        <w:t>Skaftafell</w:t>
      </w:r>
      <w:proofErr w:type="spellEnd"/>
      <w:r w:rsidRPr="001421C7">
        <w:rPr>
          <w:sz w:val="24"/>
          <w:szCs w:val="24"/>
          <w:lang w:val="es-MX"/>
        </w:rPr>
        <w:t xml:space="preserve"> para ver el glaciar desde lejos.</w:t>
      </w:r>
    </w:p>
    <w:p w14:paraId="006C360B" w14:textId="25960E27" w:rsidR="00EA177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 xml:space="preserve">Luego nos dirigiremos al glaciar </w:t>
      </w:r>
      <w:proofErr w:type="spellStart"/>
      <w:r w:rsidRPr="001421C7">
        <w:rPr>
          <w:sz w:val="24"/>
          <w:szCs w:val="24"/>
          <w:lang w:val="es-MX"/>
        </w:rPr>
        <w:t>Jökuls</w:t>
      </w:r>
      <w:r w:rsidRPr="001421C7">
        <w:rPr>
          <w:sz w:val="24"/>
          <w:szCs w:val="24"/>
          <w:lang w:val="es-MX"/>
        </w:rPr>
        <w:t>árlón</w:t>
      </w:r>
      <w:proofErr w:type="spellEnd"/>
      <w:r w:rsidRPr="001421C7">
        <w:rPr>
          <w:sz w:val="24"/>
          <w:szCs w:val="24"/>
          <w:lang w:val="es-MX"/>
        </w:rPr>
        <w:t xml:space="preserve">, el más grande de Europa. </w:t>
      </w:r>
      <w:r w:rsidRPr="001421C7">
        <w:rPr>
          <w:sz w:val="24"/>
          <w:szCs w:val="24"/>
          <w:lang w:val="es-MX"/>
        </w:rPr>
        <w:t>Tiempo libre para el almuerzo en la</w:t>
      </w:r>
      <w:r w:rsidRPr="001421C7">
        <w:rPr>
          <w:sz w:val="24"/>
          <w:szCs w:val="24"/>
          <w:lang w:val="es-MX"/>
        </w:rPr>
        <w:t xml:space="preserve">s inmediaciones de </w:t>
      </w:r>
      <w:proofErr w:type="spellStart"/>
      <w:r w:rsidRPr="001421C7">
        <w:rPr>
          <w:sz w:val="24"/>
          <w:szCs w:val="24"/>
          <w:lang w:val="es-MX"/>
        </w:rPr>
        <w:t>Jökulsárlón</w:t>
      </w:r>
      <w:proofErr w:type="spellEnd"/>
      <w:r w:rsidRPr="001421C7">
        <w:rPr>
          <w:sz w:val="24"/>
          <w:szCs w:val="24"/>
          <w:lang w:val="es-MX"/>
        </w:rPr>
        <w:t xml:space="preserve">. </w:t>
      </w:r>
      <w:r w:rsidRPr="001421C7">
        <w:rPr>
          <w:sz w:val="24"/>
          <w:szCs w:val="24"/>
          <w:lang w:val="es-MX"/>
        </w:rPr>
        <w:t>Opcionalmente con suplemento pod</w:t>
      </w:r>
      <w:r w:rsidRPr="001421C7">
        <w:rPr>
          <w:sz w:val="24"/>
          <w:szCs w:val="24"/>
          <w:lang w:val="es-MX"/>
        </w:rPr>
        <w:t xml:space="preserve">remos navegar entre los enormes </w:t>
      </w:r>
      <w:r w:rsidRPr="001421C7">
        <w:rPr>
          <w:sz w:val="24"/>
          <w:szCs w:val="24"/>
          <w:lang w:val="es-MX"/>
        </w:rPr>
        <w:t xml:space="preserve">icebergs en el pintoresco paisaje de </w:t>
      </w:r>
      <w:proofErr w:type="spellStart"/>
      <w:r w:rsidRPr="001421C7">
        <w:rPr>
          <w:sz w:val="24"/>
          <w:szCs w:val="24"/>
          <w:lang w:val="es-MX"/>
        </w:rPr>
        <w:t>Jökulsár</w:t>
      </w:r>
      <w:r w:rsidRPr="001421C7">
        <w:rPr>
          <w:sz w:val="24"/>
          <w:szCs w:val="24"/>
          <w:lang w:val="es-MX"/>
        </w:rPr>
        <w:t>lón</w:t>
      </w:r>
      <w:proofErr w:type="spellEnd"/>
      <w:r w:rsidRPr="001421C7">
        <w:rPr>
          <w:sz w:val="24"/>
          <w:szCs w:val="24"/>
          <w:lang w:val="es-MX"/>
        </w:rPr>
        <w:t xml:space="preserve"> en barco anfibio (duración: </w:t>
      </w:r>
      <w:r w:rsidRPr="001421C7">
        <w:rPr>
          <w:sz w:val="24"/>
          <w:szCs w:val="24"/>
          <w:lang w:val="es-MX"/>
        </w:rPr>
        <w:t>unos 30-40 min). Después continuare</w:t>
      </w:r>
      <w:r w:rsidRPr="001421C7">
        <w:rPr>
          <w:sz w:val="24"/>
          <w:szCs w:val="24"/>
          <w:lang w:val="es-MX"/>
        </w:rPr>
        <w:t xml:space="preserve">mos a lo largo de la costa este </w:t>
      </w:r>
      <w:r w:rsidRPr="001421C7">
        <w:rPr>
          <w:sz w:val="24"/>
          <w:szCs w:val="24"/>
          <w:lang w:val="es-MX"/>
        </w:rPr>
        <w:t>pasando por pequeños pueblos de pescadores. Cena</w:t>
      </w:r>
      <w:r w:rsidRPr="001421C7">
        <w:rPr>
          <w:sz w:val="24"/>
          <w:szCs w:val="24"/>
          <w:lang w:val="es-MX"/>
        </w:rPr>
        <w:t xml:space="preserve"> y alojamiento en la </w:t>
      </w:r>
      <w:r w:rsidRPr="001421C7">
        <w:rPr>
          <w:sz w:val="24"/>
          <w:szCs w:val="24"/>
          <w:lang w:val="es-MX"/>
        </w:rPr>
        <w:t xml:space="preserve">zona de la Costa Este, en el hotel </w:t>
      </w:r>
      <w:proofErr w:type="spellStart"/>
      <w:r w:rsidRPr="001421C7">
        <w:rPr>
          <w:sz w:val="24"/>
          <w:szCs w:val="24"/>
          <w:lang w:val="es-MX"/>
        </w:rPr>
        <w:t>Valaskjalf</w:t>
      </w:r>
      <w:proofErr w:type="spellEnd"/>
      <w:r w:rsidRPr="001421C7">
        <w:rPr>
          <w:sz w:val="24"/>
          <w:szCs w:val="24"/>
          <w:lang w:val="es-MX"/>
        </w:rPr>
        <w:t>,</w:t>
      </w:r>
      <w:r w:rsidRPr="001421C7">
        <w:rPr>
          <w:sz w:val="24"/>
          <w:szCs w:val="24"/>
          <w:lang w:val="es-MX"/>
        </w:rPr>
        <w:t xml:space="preserve"> </w:t>
      </w:r>
      <w:proofErr w:type="spellStart"/>
      <w:r w:rsidRPr="001421C7">
        <w:rPr>
          <w:sz w:val="24"/>
          <w:szCs w:val="24"/>
          <w:lang w:val="es-MX"/>
        </w:rPr>
        <w:t>Hallormsstadur</w:t>
      </w:r>
      <w:proofErr w:type="spellEnd"/>
      <w:r w:rsidRPr="001421C7">
        <w:rPr>
          <w:sz w:val="24"/>
          <w:szCs w:val="24"/>
          <w:lang w:val="es-MX"/>
        </w:rPr>
        <w:t xml:space="preserve">, </w:t>
      </w:r>
      <w:proofErr w:type="spellStart"/>
      <w:r w:rsidRPr="001421C7">
        <w:rPr>
          <w:sz w:val="24"/>
          <w:szCs w:val="24"/>
          <w:lang w:val="es-MX"/>
        </w:rPr>
        <w:t>Iceland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proofErr w:type="spellStart"/>
      <w:r w:rsidRPr="001421C7">
        <w:rPr>
          <w:sz w:val="24"/>
          <w:szCs w:val="24"/>
          <w:lang w:val="es-MX"/>
        </w:rPr>
        <w:t>Herad</w:t>
      </w:r>
      <w:proofErr w:type="spellEnd"/>
      <w:r w:rsidRPr="001421C7">
        <w:rPr>
          <w:sz w:val="24"/>
          <w:szCs w:val="24"/>
          <w:lang w:val="es-MX"/>
        </w:rPr>
        <w:t xml:space="preserve">, </w:t>
      </w:r>
      <w:r w:rsidRPr="001421C7">
        <w:rPr>
          <w:sz w:val="24"/>
          <w:szCs w:val="24"/>
          <w:lang w:val="es-MX"/>
        </w:rPr>
        <w:t xml:space="preserve">Hotel </w:t>
      </w:r>
      <w:proofErr w:type="spellStart"/>
      <w:r w:rsidRPr="001421C7">
        <w:rPr>
          <w:sz w:val="24"/>
          <w:szCs w:val="24"/>
          <w:lang w:val="es-MX"/>
        </w:rPr>
        <w:t>Austur</w:t>
      </w:r>
      <w:proofErr w:type="spellEnd"/>
      <w:r w:rsidRPr="001421C7">
        <w:rPr>
          <w:sz w:val="24"/>
          <w:szCs w:val="24"/>
          <w:lang w:val="es-MX"/>
        </w:rPr>
        <w:t>, Studio 22 o similar.</w:t>
      </w:r>
    </w:p>
    <w:p w14:paraId="08A9AC10" w14:textId="77777777" w:rsid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0C545942" w14:textId="220F578A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>Día 4</w:t>
      </w:r>
      <w:r w:rsidR="001421C7">
        <w:rPr>
          <w:b/>
          <w:sz w:val="24"/>
          <w:szCs w:val="24"/>
          <w:lang w:val="es-MX"/>
        </w:rPr>
        <w:t xml:space="preserve">: </w:t>
      </w:r>
      <w:r w:rsidR="001421C7" w:rsidRPr="001421C7">
        <w:rPr>
          <w:b/>
          <w:sz w:val="24"/>
          <w:szCs w:val="24"/>
          <w:lang w:val="es-MX"/>
        </w:rPr>
        <w:t>COSTA ESTE - DETIFO</w:t>
      </w:r>
      <w:r w:rsidR="001421C7">
        <w:rPr>
          <w:b/>
          <w:sz w:val="24"/>
          <w:szCs w:val="24"/>
          <w:lang w:val="es-MX"/>
        </w:rPr>
        <w:t xml:space="preserve">SS - BAÑO GEOTERMAL EN MYVATN - </w:t>
      </w:r>
      <w:r w:rsidR="001421C7" w:rsidRPr="001421C7">
        <w:rPr>
          <w:b/>
          <w:sz w:val="24"/>
          <w:szCs w:val="24"/>
          <w:lang w:val="es-MX"/>
        </w:rPr>
        <w:t xml:space="preserve">GODAFOSS - ÁREA DE AKUREYRI </w:t>
      </w:r>
    </w:p>
    <w:p w14:paraId="0163F73E" w14:textId="791B17A7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Desayuno en el hotel. Primera para</w:t>
      </w:r>
      <w:r w:rsidRPr="001421C7">
        <w:rPr>
          <w:sz w:val="24"/>
          <w:szCs w:val="24"/>
          <w:lang w:val="es-MX"/>
        </w:rPr>
        <w:t xml:space="preserve">da en </w:t>
      </w:r>
      <w:proofErr w:type="spellStart"/>
      <w:r w:rsidRPr="001421C7">
        <w:rPr>
          <w:sz w:val="24"/>
          <w:szCs w:val="24"/>
          <w:lang w:val="es-MX"/>
        </w:rPr>
        <w:t>Dettifoss</w:t>
      </w:r>
      <w:proofErr w:type="spellEnd"/>
      <w:r w:rsidRPr="001421C7">
        <w:rPr>
          <w:sz w:val="24"/>
          <w:szCs w:val="24"/>
          <w:lang w:val="es-MX"/>
        </w:rPr>
        <w:t xml:space="preserve">, la cascada más </w:t>
      </w:r>
      <w:r w:rsidRPr="001421C7">
        <w:rPr>
          <w:sz w:val="24"/>
          <w:szCs w:val="24"/>
          <w:lang w:val="es-MX"/>
        </w:rPr>
        <w:t>poderosa de Europa. Continuación hac</w:t>
      </w:r>
      <w:r w:rsidRPr="001421C7">
        <w:rPr>
          <w:sz w:val="24"/>
          <w:szCs w:val="24"/>
          <w:lang w:val="es-MX"/>
        </w:rPr>
        <w:t xml:space="preserve">ia </w:t>
      </w:r>
      <w:proofErr w:type="spellStart"/>
      <w:r w:rsidRPr="001421C7">
        <w:rPr>
          <w:sz w:val="24"/>
          <w:szCs w:val="24"/>
          <w:lang w:val="es-MX"/>
        </w:rPr>
        <w:t>Namaskard</w:t>
      </w:r>
      <w:proofErr w:type="spellEnd"/>
      <w:r w:rsidRPr="001421C7">
        <w:rPr>
          <w:sz w:val="24"/>
          <w:szCs w:val="24"/>
          <w:lang w:val="es-MX"/>
        </w:rPr>
        <w:t xml:space="preserve"> (fumarolas, azufre </w:t>
      </w:r>
      <w:r w:rsidRPr="001421C7">
        <w:rPr>
          <w:sz w:val="24"/>
          <w:szCs w:val="24"/>
          <w:lang w:val="es-MX"/>
        </w:rPr>
        <w:t>puro, chorros de vapor, fuentes de agua ca</w:t>
      </w:r>
      <w:r w:rsidRPr="001421C7">
        <w:rPr>
          <w:sz w:val="24"/>
          <w:szCs w:val="24"/>
          <w:lang w:val="es-MX"/>
        </w:rPr>
        <w:t xml:space="preserve">liente...). Seguiremos hacia el </w:t>
      </w:r>
      <w:r w:rsidRPr="001421C7">
        <w:rPr>
          <w:sz w:val="24"/>
          <w:szCs w:val="24"/>
          <w:lang w:val="es-MX"/>
        </w:rPr>
        <w:t xml:space="preserve">lago </w:t>
      </w:r>
      <w:proofErr w:type="spellStart"/>
      <w:r w:rsidRPr="001421C7">
        <w:rPr>
          <w:sz w:val="24"/>
          <w:szCs w:val="24"/>
          <w:lang w:val="es-MX"/>
        </w:rPr>
        <w:t>Mývatn</w:t>
      </w:r>
      <w:proofErr w:type="spellEnd"/>
      <w:r w:rsidRPr="001421C7">
        <w:rPr>
          <w:sz w:val="24"/>
          <w:szCs w:val="24"/>
          <w:lang w:val="es-MX"/>
        </w:rPr>
        <w:t>, sus alrededores están dominados por formaciones volcánicas</w:t>
      </w:r>
      <w:r w:rsidRPr="001421C7">
        <w:rPr>
          <w:sz w:val="24"/>
          <w:szCs w:val="24"/>
          <w:lang w:val="es-MX"/>
        </w:rPr>
        <w:t xml:space="preserve">, </w:t>
      </w:r>
      <w:r w:rsidRPr="001421C7">
        <w:rPr>
          <w:sz w:val="24"/>
          <w:szCs w:val="24"/>
          <w:lang w:val="es-MX"/>
        </w:rPr>
        <w:t xml:space="preserve">incluidas columnas de lava y cráteres. </w:t>
      </w:r>
      <w:proofErr w:type="spellStart"/>
      <w:r w:rsidRPr="001421C7">
        <w:rPr>
          <w:sz w:val="24"/>
          <w:szCs w:val="24"/>
          <w:lang w:val="es-MX"/>
        </w:rPr>
        <w:t>Dimm</w:t>
      </w:r>
      <w:r w:rsidRPr="001421C7">
        <w:rPr>
          <w:sz w:val="24"/>
          <w:szCs w:val="24"/>
          <w:lang w:val="es-MX"/>
        </w:rPr>
        <w:t>uborgir</w:t>
      </w:r>
      <w:proofErr w:type="spellEnd"/>
      <w:r w:rsidRPr="001421C7">
        <w:rPr>
          <w:sz w:val="24"/>
          <w:szCs w:val="24"/>
          <w:lang w:val="es-MX"/>
        </w:rPr>
        <w:t xml:space="preserve"> (el castillo oscuro) es </w:t>
      </w:r>
      <w:r w:rsidRPr="001421C7">
        <w:rPr>
          <w:sz w:val="24"/>
          <w:szCs w:val="24"/>
          <w:lang w:val="es-MX"/>
        </w:rPr>
        <w:t xml:space="preserve">uno de los lugares imprescindibles que </w:t>
      </w:r>
      <w:r w:rsidRPr="001421C7">
        <w:rPr>
          <w:sz w:val="24"/>
          <w:szCs w:val="24"/>
          <w:lang w:val="es-MX"/>
        </w:rPr>
        <w:t xml:space="preserve">ver en esta región, formado por </w:t>
      </w:r>
      <w:r w:rsidRPr="001421C7">
        <w:rPr>
          <w:sz w:val="24"/>
          <w:szCs w:val="24"/>
          <w:lang w:val="es-MX"/>
        </w:rPr>
        <w:t>cuevas volcánicas. Por la tarde, entr</w:t>
      </w:r>
      <w:r w:rsidRPr="001421C7">
        <w:rPr>
          <w:sz w:val="24"/>
          <w:szCs w:val="24"/>
          <w:lang w:val="es-MX"/>
        </w:rPr>
        <w:t xml:space="preserve">ada a los baños de </w:t>
      </w:r>
      <w:proofErr w:type="spellStart"/>
      <w:r w:rsidRPr="001421C7">
        <w:rPr>
          <w:sz w:val="24"/>
          <w:szCs w:val="24"/>
          <w:lang w:val="es-MX"/>
        </w:rPr>
        <w:t>Mývatn</w:t>
      </w:r>
      <w:proofErr w:type="spellEnd"/>
      <w:r w:rsidRPr="001421C7">
        <w:rPr>
          <w:sz w:val="24"/>
          <w:szCs w:val="24"/>
          <w:lang w:val="es-MX"/>
        </w:rPr>
        <w:t xml:space="preserve">, baño </w:t>
      </w:r>
      <w:r w:rsidRPr="001421C7">
        <w:rPr>
          <w:sz w:val="24"/>
          <w:szCs w:val="24"/>
          <w:lang w:val="es-MX"/>
        </w:rPr>
        <w:t xml:space="preserve">incluido + toalla. La próxima parada será </w:t>
      </w:r>
      <w:proofErr w:type="spellStart"/>
      <w:r w:rsidRPr="001421C7">
        <w:rPr>
          <w:sz w:val="24"/>
          <w:szCs w:val="24"/>
          <w:lang w:val="es-MX"/>
        </w:rPr>
        <w:t>Goda</w:t>
      </w:r>
      <w:r w:rsidRPr="001421C7">
        <w:rPr>
          <w:sz w:val="24"/>
          <w:szCs w:val="24"/>
          <w:lang w:val="es-MX"/>
        </w:rPr>
        <w:t>foss</w:t>
      </w:r>
      <w:proofErr w:type="spellEnd"/>
      <w:r w:rsidRPr="001421C7">
        <w:rPr>
          <w:sz w:val="24"/>
          <w:szCs w:val="24"/>
          <w:lang w:val="es-MX"/>
        </w:rPr>
        <w:t xml:space="preserve">, la cascada de los dioses, </w:t>
      </w:r>
      <w:r w:rsidRPr="001421C7">
        <w:rPr>
          <w:sz w:val="24"/>
          <w:szCs w:val="24"/>
          <w:lang w:val="es-MX"/>
        </w:rPr>
        <w:t xml:space="preserve">antes de dirigirnos al área de </w:t>
      </w:r>
      <w:proofErr w:type="spellStart"/>
      <w:r w:rsidRPr="001421C7">
        <w:rPr>
          <w:sz w:val="24"/>
          <w:szCs w:val="24"/>
          <w:lang w:val="es-MX"/>
        </w:rPr>
        <w:t>Akureyri</w:t>
      </w:r>
      <w:proofErr w:type="spellEnd"/>
      <w:r w:rsidRPr="001421C7">
        <w:rPr>
          <w:sz w:val="24"/>
          <w:szCs w:val="24"/>
          <w:lang w:val="es-MX"/>
        </w:rPr>
        <w:t>, donde dormiremos esta noche (en</w:t>
      </w:r>
    </w:p>
    <w:p w14:paraId="39E0FE27" w14:textId="4B36688B" w:rsidR="007708C4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lastRenderedPageBreak/>
        <w:t xml:space="preserve">el Norte de Islandia, en la zona que abarca entre </w:t>
      </w:r>
      <w:proofErr w:type="spellStart"/>
      <w:r w:rsidRPr="001421C7">
        <w:rPr>
          <w:sz w:val="24"/>
          <w:szCs w:val="24"/>
          <w:lang w:val="es-MX"/>
        </w:rPr>
        <w:t>Husavik</w:t>
      </w:r>
      <w:proofErr w:type="spellEnd"/>
      <w:r w:rsidRPr="001421C7">
        <w:rPr>
          <w:sz w:val="24"/>
          <w:szCs w:val="24"/>
          <w:lang w:val="es-MX"/>
        </w:rPr>
        <w:t xml:space="preserve"> y </w:t>
      </w:r>
      <w:proofErr w:type="spellStart"/>
      <w:r w:rsidRPr="001421C7">
        <w:rPr>
          <w:sz w:val="24"/>
          <w:szCs w:val="24"/>
          <w:lang w:val="es-MX"/>
        </w:rPr>
        <w:t>Dalvik</w:t>
      </w:r>
      <w:proofErr w:type="spellEnd"/>
      <w:r w:rsidRPr="001421C7">
        <w:rPr>
          <w:sz w:val="24"/>
          <w:szCs w:val="24"/>
          <w:lang w:val="es-MX"/>
        </w:rPr>
        <w:t>). Cena y</w:t>
      </w:r>
      <w:r w:rsidRPr="001421C7">
        <w:rPr>
          <w:sz w:val="24"/>
          <w:szCs w:val="24"/>
          <w:lang w:val="es-MX"/>
        </w:rPr>
        <w:t xml:space="preserve"> </w:t>
      </w:r>
      <w:r w:rsidRPr="001421C7">
        <w:rPr>
          <w:sz w:val="24"/>
          <w:szCs w:val="24"/>
          <w:lang w:val="es-MX"/>
        </w:rPr>
        <w:t xml:space="preserve">alojamiento en el hotel </w:t>
      </w:r>
      <w:proofErr w:type="spellStart"/>
      <w:r w:rsidRPr="001421C7">
        <w:rPr>
          <w:sz w:val="24"/>
          <w:szCs w:val="24"/>
          <w:lang w:val="es-MX"/>
        </w:rPr>
        <w:t>Natur</w:t>
      </w:r>
      <w:proofErr w:type="spellEnd"/>
      <w:r w:rsidRPr="001421C7">
        <w:rPr>
          <w:sz w:val="24"/>
          <w:szCs w:val="24"/>
          <w:lang w:val="es-MX"/>
        </w:rPr>
        <w:t xml:space="preserve">, </w:t>
      </w:r>
      <w:proofErr w:type="spellStart"/>
      <w:r w:rsidRPr="001421C7">
        <w:rPr>
          <w:sz w:val="24"/>
          <w:szCs w:val="24"/>
          <w:lang w:val="es-MX"/>
        </w:rPr>
        <w:t>Raudaskrida</w:t>
      </w:r>
      <w:proofErr w:type="spellEnd"/>
      <w:r w:rsidRPr="001421C7">
        <w:rPr>
          <w:sz w:val="24"/>
          <w:szCs w:val="24"/>
          <w:lang w:val="es-MX"/>
        </w:rPr>
        <w:t xml:space="preserve">, </w:t>
      </w:r>
      <w:proofErr w:type="spellStart"/>
      <w:r w:rsidRPr="001421C7">
        <w:rPr>
          <w:sz w:val="24"/>
          <w:szCs w:val="24"/>
          <w:lang w:val="es-MX"/>
        </w:rPr>
        <w:t>Dalvík</w:t>
      </w:r>
      <w:proofErr w:type="spellEnd"/>
      <w:r w:rsidRPr="001421C7">
        <w:rPr>
          <w:sz w:val="24"/>
          <w:szCs w:val="24"/>
          <w:lang w:val="es-MX"/>
        </w:rPr>
        <w:t xml:space="preserve"> o similar.</w:t>
      </w:r>
    </w:p>
    <w:p w14:paraId="45A6DE8E" w14:textId="77777777" w:rsidR="001421C7" w:rsidRDefault="001421C7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4F767351" w14:textId="3250F0D2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5: </w:t>
      </w:r>
      <w:r w:rsidR="001421C7" w:rsidRPr="001421C7">
        <w:rPr>
          <w:b/>
          <w:sz w:val="24"/>
          <w:szCs w:val="24"/>
          <w:lang w:val="es-MX"/>
        </w:rPr>
        <w:t>DÍA 5: ÁREA DE AKUREY</w:t>
      </w:r>
      <w:r w:rsidR="001421C7">
        <w:rPr>
          <w:b/>
          <w:sz w:val="24"/>
          <w:szCs w:val="24"/>
          <w:lang w:val="es-MX"/>
        </w:rPr>
        <w:t xml:space="preserve">RI - AVISTAMIENTO DE BALLENAS - </w:t>
      </w:r>
      <w:r w:rsidR="001421C7" w:rsidRPr="001421C7">
        <w:rPr>
          <w:b/>
          <w:sz w:val="24"/>
          <w:szCs w:val="24"/>
          <w:lang w:val="es-MX"/>
        </w:rPr>
        <w:t xml:space="preserve">GLAUMBAER - BORGARNES </w:t>
      </w:r>
    </w:p>
    <w:p w14:paraId="6F406B3F" w14:textId="3809CEE3" w:rsidR="00A11119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 xml:space="preserve">Desayuno en el hotel. Hoy tomaremos </w:t>
      </w:r>
      <w:r w:rsidRPr="001421C7">
        <w:rPr>
          <w:sz w:val="24"/>
          <w:szCs w:val="24"/>
          <w:lang w:val="es-MX"/>
        </w:rPr>
        <w:t xml:space="preserve">un barco en la Costa Norte para </w:t>
      </w:r>
      <w:r w:rsidRPr="001421C7">
        <w:rPr>
          <w:sz w:val="24"/>
          <w:szCs w:val="24"/>
          <w:lang w:val="es-MX"/>
        </w:rPr>
        <w:t xml:space="preserve">tratar de avistar ballenas jorobadas </w:t>
      </w:r>
      <w:r w:rsidRPr="001421C7">
        <w:rPr>
          <w:sz w:val="24"/>
          <w:szCs w:val="24"/>
          <w:lang w:val="es-MX"/>
        </w:rPr>
        <w:t xml:space="preserve">y </w:t>
      </w:r>
      <w:proofErr w:type="spellStart"/>
      <w:r w:rsidRPr="001421C7">
        <w:rPr>
          <w:sz w:val="24"/>
          <w:szCs w:val="24"/>
          <w:lang w:val="es-MX"/>
        </w:rPr>
        <w:t>minke</w:t>
      </w:r>
      <w:proofErr w:type="spellEnd"/>
      <w:r w:rsidRPr="001421C7">
        <w:rPr>
          <w:sz w:val="24"/>
          <w:szCs w:val="24"/>
          <w:lang w:val="es-MX"/>
        </w:rPr>
        <w:t xml:space="preserve">. La avifauna también es </w:t>
      </w:r>
      <w:r w:rsidRPr="001421C7">
        <w:rPr>
          <w:sz w:val="24"/>
          <w:szCs w:val="24"/>
          <w:lang w:val="es-MX"/>
        </w:rPr>
        <w:t xml:space="preserve">increíble en esta zona. Después, visita </w:t>
      </w:r>
      <w:r w:rsidRPr="001421C7">
        <w:rPr>
          <w:sz w:val="24"/>
          <w:szCs w:val="24"/>
          <w:lang w:val="es-MX"/>
        </w:rPr>
        <w:t xml:space="preserve">del Museo </w:t>
      </w:r>
      <w:proofErr w:type="spellStart"/>
      <w:r w:rsidRPr="001421C7">
        <w:rPr>
          <w:sz w:val="24"/>
          <w:szCs w:val="24"/>
          <w:lang w:val="es-MX"/>
        </w:rPr>
        <w:t>Glaumbær</w:t>
      </w:r>
      <w:proofErr w:type="spellEnd"/>
      <w:r w:rsidRPr="001421C7">
        <w:rPr>
          <w:sz w:val="24"/>
          <w:szCs w:val="24"/>
          <w:lang w:val="es-MX"/>
        </w:rPr>
        <w:t xml:space="preserve">, una antigua </w:t>
      </w:r>
      <w:r w:rsidRPr="001421C7">
        <w:rPr>
          <w:sz w:val="24"/>
          <w:szCs w:val="24"/>
          <w:lang w:val="es-MX"/>
        </w:rPr>
        <w:t xml:space="preserve">granja de turba del siglo XVIII, que tiene </w:t>
      </w:r>
      <w:r w:rsidRPr="001421C7">
        <w:rPr>
          <w:sz w:val="24"/>
          <w:szCs w:val="24"/>
          <w:lang w:val="es-MX"/>
        </w:rPr>
        <w:t xml:space="preserve">una colección de obras de arte, </w:t>
      </w:r>
      <w:r w:rsidRPr="001421C7">
        <w:rPr>
          <w:sz w:val="24"/>
          <w:szCs w:val="24"/>
          <w:lang w:val="es-MX"/>
        </w:rPr>
        <w:t>parte de la cual está al aire libre. Por la tarde</w:t>
      </w:r>
      <w:r w:rsidRPr="001421C7">
        <w:rPr>
          <w:sz w:val="24"/>
          <w:szCs w:val="24"/>
          <w:lang w:val="es-MX"/>
        </w:rPr>
        <w:t xml:space="preserve"> nos dirigiremos a la tierra de </w:t>
      </w:r>
      <w:r w:rsidRPr="001421C7">
        <w:rPr>
          <w:sz w:val="24"/>
          <w:szCs w:val="24"/>
          <w:lang w:val="es-MX"/>
        </w:rPr>
        <w:t xml:space="preserve">los caballos islandeses, a lo largo de </w:t>
      </w:r>
      <w:proofErr w:type="spellStart"/>
      <w:r w:rsidRPr="001421C7">
        <w:rPr>
          <w:sz w:val="24"/>
          <w:szCs w:val="24"/>
          <w:lang w:val="es-MX"/>
        </w:rPr>
        <w:t>Skag</w:t>
      </w:r>
      <w:r w:rsidRPr="001421C7">
        <w:rPr>
          <w:sz w:val="24"/>
          <w:szCs w:val="24"/>
          <w:lang w:val="es-MX"/>
        </w:rPr>
        <w:t>afjördur</w:t>
      </w:r>
      <w:proofErr w:type="spellEnd"/>
      <w:r w:rsidRPr="001421C7">
        <w:rPr>
          <w:sz w:val="24"/>
          <w:szCs w:val="24"/>
          <w:lang w:val="es-MX"/>
        </w:rPr>
        <w:t xml:space="preserve">. Nuestra última parada </w:t>
      </w:r>
      <w:r w:rsidRPr="001421C7">
        <w:rPr>
          <w:sz w:val="24"/>
          <w:szCs w:val="24"/>
          <w:lang w:val="es-MX"/>
        </w:rPr>
        <w:t xml:space="preserve">será el pueblo pesquero de </w:t>
      </w:r>
      <w:proofErr w:type="spellStart"/>
      <w:r w:rsidRPr="001421C7">
        <w:rPr>
          <w:sz w:val="24"/>
          <w:szCs w:val="24"/>
          <w:lang w:val="es-MX"/>
        </w:rPr>
        <w:t>Borgarnes</w:t>
      </w:r>
      <w:proofErr w:type="spellEnd"/>
      <w:r w:rsidRPr="001421C7">
        <w:rPr>
          <w:sz w:val="24"/>
          <w:szCs w:val="24"/>
          <w:lang w:val="es-MX"/>
        </w:rPr>
        <w:t>.</w:t>
      </w:r>
      <w:r w:rsidRPr="001421C7">
        <w:rPr>
          <w:sz w:val="24"/>
          <w:szCs w:val="24"/>
          <w:lang w:val="es-MX"/>
        </w:rPr>
        <w:t xml:space="preserve"> Cena y alojamiento en el hotel </w:t>
      </w:r>
      <w:proofErr w:type="spellStart"/>
      <w:r w:rsidRPr="001421C7">
        <w:rPr>
          <w:sz w:val="24"/>
          <w:szCs w:val="24"/>
          <w:lang w:val="es-MX"/>
        </w:rPr>
        <w:t>Borgarnes</w:t>
      </w:r>
      <w:proofErr w:type="spellEnd"/>
      <w:r w:rsidRPr="001421C7">
        <w:rPr>
          <w:sz w:val="24"/>
          <w:szCs w:val="24"/>
          <w:lang w:val="es-MX"/>
        </w:rPr>
        <w:t xml:space="preserve">, Hamar, </w:t>
      </w:r>
      <w:proofErr w:type="spellStart"/>
      <w:r w:rsidRPr="001421C7">
        <w:rPr>
          <w:sz w:val="24"/>
          <w:szCs w:val="24"/>
          <w:lang w:val="es-MX"/>
        </w:rPr>
        <w:t>Fosshotel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proofErr w:type="spellStart"/>
      <w:r w:rsidRPr="001421C7">
        <w:rPr>
          <w:sz w:val="24"/>
          <w:szCs w:val="24"/>
          <w:lang w:val="es-MX"/>
        </w:rPr>
        <w:t>Reykholt</w:t>
      </w:r>
      <w:proofErr w:type="spellEnd"/>
      <w:r w:rsidRPr="001421C7">
        <w:rPr>
          <w:sz w:val="24"/>
          <w:szCs w:val="24"/>
          <w:lang w:val="es-MX"/>
        </w:rPr>
        <w:t xml:space="preserve"> o similar.</w:t>
      </w:r>
    </w:p>
    <w:p w14:paraId="5DCC7407" w14:textId="77777777" w:rsidR="00A11119" w:rsidRDefault="00A11119" w:rsidP="00A1111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55C0DA51" w14:textId="49618E15" w:rsidR="001421C7" w:rsidRPr="001421C7" w:rsidRDefault="007E72D9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  <w:r w:rsidRPr="00DF6731">
        <w:rPr>
          <w:b/>
          <w:sz w:val="24"/>
          <w:szCs w:val="24"/>
          <w:lang w:val="es-MX"/>
        </w:rPr>
        <w:t xml:space="preserve">Día 6: </w:t>
      </w:r>
      <w:r w:rsidR="001421C7" w:rsidRPr="001421C7">
        <w:rPr>
          <w:b/>
          <w:sz w:val="24"/>
          <w:szCs w:val="24"/>
          <w:lang w:val="es-MX"/>
        </w:rPr>
        <w:t>BORGARN</w:t>
      </w:r>
      <w:r w:rsidR="001421C7">
        <w:rPr>
          <w:b/>
          <w:sz w:val="24"/>
          <w:szCs w:val="24"/>
          <w:lang w:val="es-MX"/>
        </w:rPr>
        <w:t xml:space="preserve">ES - PENINSULA DE SNÆFELLSNES - </w:t>
      </w:r>
      <w:r w:rsidR="001421C7" w:rsidRPr="001421C7">
        <w:rPr>
          <w:b/>
          <w:sz w:val="24"/>
          <w:szCs w:val="24"/>
          <w:lang w:val="es-MX"/>
        </w:rPr>
        <w:t xml:space="preserve">KIRKJUFELLSFOSS - BORGARNES </w:t>
      </w:r>
    </w:p>
    <w:p w14:paraId="24BD5A65" w14:textId="73013344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Desayuno en el hotel. Salida para un día de</w:t>
      </w:r>
      <w:r w:rsidRPr="001421C7">
        <w:rPr>
          <w:sz w:val="24"/>
          <w:szCs w:val="24"/>
          <w:lang w:val="es-MX"/>
        </w:rPr>
        <w:t xml:space="preserve"> exploración en la península de </w:t>
      </w:r>
      <w:proofErr w:type="spellStart"/>
      <w:r w:rsidRPr="001421C7">
        <w:rPr>
          <w:sz w:val="24"/>
          <w:szCs w:val="24"/>
          <w:lang w:val="es-MX"/>
        </w:rPr>
        <w:t>Snӕfellsnes</w:t>
      </w:r>
      <w:proofErr w:type="spellEnd"/>
      <w:r w:rsidRPr="001421C7">
        <w:rPr>
          <w:sz w:val="24"/>
          <w:szCs w:val="24"/>
          <w:lang w:val="es-MX"/>
        </w:rPr>
        <w:t xml:space="preserve"> dominada por </w:t>
      </w:r>
      <w:proofErr w:type="spellStart"/>
      <w:r w:rsidRPr="001421C7">
        <w:rPr>
          <w:sz w:val="24"/>
          <w:szCs w:val="24"/>
          <w:lang w:val="es-MX"/>
        </w:rPr>
        <w:t>Snaefellsjökull</w:t>
      </w:r>
      <w:proofErr w:type="spellEnd"/>
      <w:r w:rsidRPr="001421C7">
        <w:rPr>
          <w:sz w:val="24"/>
          <w:szCs w:val="24"/>
          <w:lang w:val="es-MX"/>
        </w:rPr>
        <w:t>,</w:t>
      </w:r>
      <w:r w:rsidRPr="001421C7">
        <w:rPr>
          <w:sz w:val="24"/>
          <w:szCs w:val="24"/>
          <w:lang w:val="es-MX"/>
        </w:rPr>
        <w:t xml:space="preserve"> apodado el "volcán cubierto de </w:t>
      </w:r>
      <w:r w:rsidRPr="001421C7">
        <w:rPr>
          <w:sz w:val="24"/>
          <w:szCs w:val="24"/>
          <w:lang w:val="es-MX"/>
        </w:rPr>
        <w:t>nieve", un volcán-glaciar que inspiró a Juli</w:t>
      </w:r>
      <w:r w:rsidRPr="001421C7">
        <w:rPr>
          <w:sz w:val="24"/>
          <w:szCs w:val="24"/>
          <w:lang w:val="es-MX"/>
        </w:rPr>
        <w:t xml:space="preserve">o Verne para su Viaje al centro </w:t>
      </w:r>
      <w:r w:rsidRPr="001421C7">
        <w:rPr>
          <w:sz w:val="24"/>
          <w:szCs w:val="24"/>
          <w:lang w:val="es-MX"/>
        </w:rPr>
        <w:t>de la Tierra. Los volcanes de esta región han estado inactivos durante mile</w:t>
      </w:r>
      <w:r w:rsidRPr="001421C7">
        <w:rPr>
          <w:sz w:val="24"/>
          <w:szCs w:val="24"/>
          <w:lang w:val="es-MX"/>
        </w:rPr>
        <w:t xml:space="preserve">s </w:t>
      </w:r>
      <w:r w:rsidRPr="001421C7">
        <w:rPr>
          <w:sz w:val="24"/>
          <w:szCs w:val="24"/>
          <w:lang w:val="es-MX"/>
        </w:rPr>
        <w:t>de años, sin embargo, la lava cubierta d</w:t>
      </w:r>
      <w:r w:rsidRPr="001421C7">
        <w:rPr>
          <w:sz w:val="24"/>
          <w:szCs w:val="24"/>
          <w:lang w:val="es-MX"/>
        </w:rPr>
        <w:t xml:space="preserve">e musgo hace que el paisaje sea único. Una carretera </w:t>
      </w:r>
      <w:r w:rsidRPr="001421C7">
        <w:rPr>
          <w:sz w:val="24"/>
          <w:szCs w:val="24"/>
          <w:lang w:val="es-MX"/>
        </w:rPr>
        <w:t>escénica nos llev</w:t>
      </w:r>
      <w:r w:rsidRPr="001421C7">
        <w:rPr>
          <w:sz w:val="24"/>
          <w:szCs w:val="24"/>
          <w:lang w:val="es-MX"/>
        </w:rPr>
        <w:t xml:space="preserve">ará a </w:t>
      </w:r>
      <w:proofErr w:type="spellStart"/>
      <w:r w:rsidRPr="001421C7">
        <w:rPr>
          <w:sz w:val="24"/>
          <w:szCs w:val="24"/>
          <w:lang w:val="es-MX"/>
        </w:rPr>
        <w:t>Arnarstapi</w:t>
      </w:r>
      <w:proofErr w:type="spellEnd"/>
      <w:r w:rsidRPr="001421C7">
        <w:rPr>
          <w:sz w:val="24"/>
          <w:szCs w:val="24"/>
          <w:lang w:val="es-MX"/>
        </w:rPr>
        <w:t xml:space="preserve">, un adorable y </w:t>
      </w:r>
      <w:r w:rsidRPr="001421C7">
        <w:rPr>
          <w:sz w:val="24"/>
          <w:szCs w:val="24"/>
          <w:lang w:val="es-MX"/>
        </w:rPr>
        <w:t xml:space="preserve">pequeño puerto enclavado en el </w:t>
      </w:r>
      <w:r w:rsidRPr="001421C7">
        <w:rPr>
          <w:sz w:val="24"/>
          <w:szCs w:val="24"/>
          <w:lang w:val="es-MX"/>
        </w:rPr>
        <w:t xml:space="preserve">fondo de una cala. Continuación </w:t>
      </w:r>
      <w:r w:rsidRPr="001421C7">
        <w:rPr>
          <w:sz w:val="24"/>
          <w:szCs w:val="24"/>
          <w:lang w:val="es-MX"/>
        </w:rPr>
        <w:t xml:space="preserve">alrededor del volcán-glaciar </w:t>
      </w:r>
      <w:proofErr w:type="spellStart"/>
      <w:r w:rsidRPr="001421C7">
        <w:rPr>
          <w:sz w:val="24"/>
          <w:szCs w:val="24"/>
          <w:lang w:val="es-MX"/>
        </w:rPr>
        <w:t>Snaefellsjökull</w:t>
      </w:r>
      <w:proofErr w:type="spellEnd"/>
      <w:r w:rsidRPr="001421C7">
        <w:rPr>
          <w:sz w:val="24"/>
          <w:szCs w:val="24"/>
          <w:lang w:val="es-MX"/>
        </w:rPr>
        <w:t>, a través de paisajes lunares.</w:t>
      </w:r>
    </w:p>
    <w:p w14:paraId="34B8EEC8" w14:textId="77777777" w:rsidR="001421C7" w:rsidRP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sz w:val="24"/>
          <w:szCs w:val="24"/>
          <w:lang w:val="es-MX"/>
        </w:rPr>
      </w:pPr>
      <w:r w:rsidRPr="001421C7">
        <w:rPr>
          <w:sz w:val="24"/>
          <w:szCs w:val="24"/>
          <w:lang w:val="es-MX"/>
        </w:rPr>
        <w:t>Opcionalmente con suplemento podre</w:t>
      </w:r>
      <w:r w:rsidRPr="001421C7">
        <w:rPr>
          <w:sz w:val="24"/>
          <w:szCs w:val="24"/>
          <w:lang w:val="es-MX"/>
        </w:rPr>
        <w:t xml:space="preserve">mos visitar la cueva de lava de </w:t>
      </w:r>
      <w:proofErr w:type="spellStart"/>
      <w:r w:rsidRPr="001421C7">
        <w:rPr>
          <w:sz w:val="24"/>
          <w:szCs w:val="24"/>
          <w:lang w:val="es-MX"/>
        </w:rPr>
        <w:t>Vatnshellir</w:t>
      </w:r>
      <w:proofErr w:type="spellEnd"/>
      <w:r w:rsidRPr="001421C7">
        <w:rPr>
          <w:sz w:val="24"/>
          <w:szCs w:val="24"/>
          <w:lang w:val="es-MX"/>
        </w:rPr>
        <w:t>, con casi 8.000 años de antig</w:t>
      </w:r>
      <w:r w:rsidRPr="001421C7">
        <w:rPr>
          <w:sz w:val="24"/>
          <w:szCs w:val="24"/>
          <w:lang w:val="es-MX"/>
        </w:rPr>
        <w:t xml:space="preserve">üedad, rememorando el "Viaje al </w:t>
      </w:r>
      <w:r w:rsidRPr="001421C7">
        <w:rPr>
          <w:sz w:val="24"/>
          <w:szCs w:val="24"/>
          <w:lang w:val="es-MX"/>
        </w:rPr>
        <w:t>centro de la Tierra" de Julio Verne. Conti</w:t>
      </w:r>
      <w:r w:rsidRPr="001421C7">
        <w:rPr>
          <w:sz w:val="24"/>
          <w:szCs w:val="24"/>
          <w:lang w:val="es-MX"/>
        </w:rPr>
        <w:t xml:space="preserve">nuación al encantador pueblo de </w:t>
      </w:r>
      <w:proofErr w:type="spellStart"/>
      <w:r w:rsidRPr="001421C7">
        <w:rPr>
          <w:sz w:val="24"/>
          <w:szCs w:val="24"/>
          <w:lang w:val="es-MX"/>
        </w:rPr>
        <w:t>Hellissandur</w:t>
      </w:r>
      <w:proofErr w:type="spellEnd"/>
      <w:r w:rsidRPr="001421C7">
        <w:rPr>
          <w:sz w:val="24"/>
          <w:szCs w:val="24"/>
          <w:lang w:val="es-MX"/>
        </w:rPr>
        <w:t xml:space="preserve"> y luego a los puertos pesquero</w:t>
      </w:r>
      <w:r w:rsidRPr="001421C7">
        <w:rPr>
          <w:sz w:val="24"/>
          <w:szCs w:val="24"/>
          <w:lang w:val="es-MX"/>
        </w:rPr>
        <w:t xml:space="preserve">s de </w:t>
      </w:r>
      <w:proofErr w:type="spellStart"/>
      <w:r w:rsidRPr="001421C7">
        <w:rPr>
          <w:sz w:val="24"/>
          <w:szCs w:val="24"/>
          <w:lang w:val="es-MX"/>
        </w:rPr>
        <w:t>Ólafsvík</w:t>
      </w:r>
      <w:proofErr w:type="spellEnd"/>
      <w:r w:rsidRPr="001421C7">
        <w:rPr>
          <w:sz w:val="24"/>
          <w:szCs w:val="24"/>
          <w:lang w:val="es-MX"/>
        </w:rPr>
        <w:t xml:space="preserve"> y </w:t>
      </w:r>
      <w:proofErr w:type="spellStart"/>
      <w:r w:rsidRPr="001421C7">
        <w:rPr>
          <w:sz w:val="24"/>
          <w:szCs w:val="24"/>
          <w:lang w:val="es-MX"/>
        </w:rPr>
        <w:t>Grundarfjörður</w:t>
      </w:r>
      <w:proofErr w:type="spellEnd"/>
      <w:r w:rsidRPr="001421C7">
        <w:rPr>
          <w:sz w:val="24"/>
          <w:szCs w:val="24"/>
          <w:lang w:val="es-MX"/>
        </w:rPr>
        <w:t xml:space="preserve">. </w:t>
      </w:r>
      <w:r w:rsidRPr="001421C7">
        <w:rPr>
          <w:sz w:val="24"/>
          <w:szCs w:val="24"/>
          <w:lang w:val="es-MX"/>
        </w:rPr>
        <w:t xml:space="preserve">Nos detendremos ante la famosa </w:t>
      </w:r>
      <w:proofErr w:type="spellStart"/>
      <w:r w:rsidRPr="001421C7">
        <w:rPr>
          <w:sz w:val="24"/>
          <w:szCs w:val="24"/>
          <w:lang w:val="es-MX"/>
        </w:rPr>
        <w:t>Kirkjufe</w:t>
      </w:r>
      <w:r w:rsidRPr="001421C7">
        <w:rPr>
          <w:sz w:val="24"/>
          <w:szCs w:val="24"/>
          <w:lang w:val="es-MX"/>
        </w:rPr>
        <w:t>ll</w:t>
      </w:r>
      <w:proofErr w:type="spellEnd"/>
      <w:r w:rsidRPr="001421C7">
        <w:rPr>
          <w:sz w:val="24"/>
          <w:szCs w:val="24"/>
          <w:lang w:val="es-MX"/>
        </w:rPr>
        <w:t xml:space="preserve">, la montaña más fotografiada </w:t>
      </w:r>
      <w:r w:rsidRPr="001421C7">
        <w:rPr>
          <w:sz w:val="24"/>
          <w:szCs w:val="24"/>
          <w:lang w:val="es-MX"/>
        </w:rPr>
        <w:t xml:space="preserve">de Islandia. Regreso a </w:t>
      </w:r>
      <w:proofErr w:type="spellStart"/>
      <w:r w:rsidRPr="001421C7">
        <w:rPr>
          <w:sz w:val="24"/>
          <w:szCs w:val="24"/>
          <w:lang w:val="es-MX"/>
        </w:rPr>
        <w:t>Borgarnes</w:t>
      </w:r>
      <w:proofErr w:type="spellEnd"/>
      <w:r w:rsidRPr="001421C7">
        <w:rPr>
          <w:sz w:val="24"/>
          <w:szCs w:val="24"/>
          <w:lang w:val="es-MX"/>
        </w:rPr>
        <w:t>.</w:t>
      </w:r>
      <w:r w:rsidRPr="001421C7">
        <w:rPr>
          <w:sz w:val="24"/>
          <w:szCs w:val="24"/>
          <w:lang w:val="es-MX"/>
        </w:rPr>
        <w:t xml:space="preserve"> Cena y alojamiento en el hotel </w:t>
      </w:r>
      <w:proofErr w:type="spellStart"/>
      <w:r w:rsidRPr="001421C7">
        <w:rPr>
          <w:sz w:val="24"/>
          <w:szCs w:val="24"/>
          <w:lang w:val="es-MX"/>
        </w:rPr>
        <w:t>Borgarnes</w:t>
      </w:r>
      <w:proofErr w:type="spellEnd"/>
      <w:r w:rsidRPr="001421C7">
        <w:rPr>
          <w:sz w:val="24"/>
          <w:szCs w:val="24"/>
          <w:lang w:val="es-MX"/>
        </w:rPr>
        <w:t xml:space="preserve">, Hamar, </w:t>
      </w:r>
      <w:proofErr w:type="spellStart"/>
      <w:r w:rsidRPr="001421C7">
        <w:rPr>
          <w:sz w:val="24"/>
          <w:szCs w:val="24"/>
          <w:lang w:val="es-MX"/>
        </w:rPr>
        <w:t>Fosshotel</w:t>
      </w:r>
      <w:proofErr w:type="spellEnd"/>
      <w:r w:rsidRPr="001421C7">
        <w:rPr>
          <w:sz w:val="24"/>
          <w:szCs w:val="24"/>
          <w:lang w:val="es-MX"/>
        </w:rPr>
        <w:t xml:space="preserve"> </w:t>
      </w:r>
      <w:proofErr w:type="spellStart"/>
      <w:r w:rsidRPr="001421C7">
        <w:rPr>
          <w:sz w:val="24"/>
          <w:szCs w:val="24"/>
          <w:lang w:val="es-MX"/>
        </w:rPr>
        <w:t>Reykholt</w:t>
      </w:r>
      <w:proofErr w:type="spellEnd"/>
      <w:r w:rsidRPr="001421C7">
        <w:rPr>
          <w:sz w:val="24"/>
          <w:szCs w:val="24"/>
          <w:lang w:val="es-MX"/>
        </w:rPr>
        <w:t xml:space="preserve"> o similar.</w:t>
      </w:r>
    </w:p>
    <w:p w14:paraId="4FA9DC83" w14:textId="77777777" w:rsidR="001421C7" w:rsidRDefault="001421C7" w:rsidP="001421C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both"/>
        <w:rPr>
          <w:b/>
          <w:sz w:val="24"/>
          <w:szCs w:val="24"/>
          <w:lang w:val="es-MX"/>
        </w:rPr>
      </w:pPr>
    </w:p>
    <w:p w14:paraId="0DCA7120" w14:textId="3745EB60" w:rsidR="008662F3" w:rsidRPr="008662F3" w:rsidRDefault="00A11119" w:rsidP="008662F3">
      <w:pPr>
        <w:spacing w:before="240" w:after="240"/>
        <w:jc w:val="both"/>
        <w:rPr>
          <w:b/>
          <w:sz w:val="24"/>
          <w:szCs w:val="24"/>
          <w:lang w:val="es-MX"/>
        </w:rPr>
      </w:pPr>
      <w:r w:rsidRPr="00A11119">
        <w:rPr>
          <w:b/>
          <w:sz w:val="24"/>
          <w:szCs w:val="24"/>
          <w:lang w:val="es-MX"/>
        </w:rPr>
        <w:t xml:space="preserve">Día 7: </w:t>
      </w:r>
      <w:r w:rsidR="008662F3" w:rsidRPr="008662F3">
        <w:rPr>
          <w:b/>
          <w:sz w:val="24"/>
          <w:szCs w:val="24"/>
          <w:lang w:val="es-MX"/>
        </w:rPr>
        <w:t xml:space="preserve">BORGARNES - THINGVELLIR - REYKJAVIK </w:t>
      </w:r>
    </w:p>
    <w:p w14:paraId="52F91A19" w14:textId="7B5DA0E7" w:rsidR="007E72D9" w:rsidRDefault="008662F3" w:rsidP="008662F3">
      <w:pPr>
        <w:spacing w:before="240" w:after="240"/>
        <w:jc w:val="both"/>
        <w:rPr>
          <w:sz w:val="24"/>
          <w:szCs w:val="24"/>
          <w:lang w:val="es-MX"/>
        </w:rPr>
      </w:pPr>
      <w:r w:rsidRPr="008662F3">
        <w:rPr>
          <w:sz w:val="24"/>
          <w:szCs w:val="24"/>
          <w:lang w:val="es-MX"/>
        </w:rPr>
        <w:t>Desayuno en el hotel. Continuaremos nue</w:t>
      </w:r>
      <w:r w:rsidRPr="008662F3">
        <w:rPr>
          <w:sz w:val="24"/>
          <w:szCs w:val="24"/>
          <w:lang w:val="es-MX"/>
        </w:rPr>
        <w:t xml:space="preserve">stra ruta hacia </w:t>
      </w:r>
      <w:proofErr w:type="spellStart"/>
      <w:r w:rsidRPr="008662F3">
        <w:rPr>
          <w:sz w:val="24"/>
          <w:szCs w:val="24"/>
          <w:lang w:val="es-MX"/>
        </w:rPr>
        <w:t>Reykholt</w:t>
      </w:r>
      <w:proofErr w:type="spellEnd"/>
      <w:r w:rsidRPr="008662F3">
        <w:rPr>
          <w:sz w:val="24"/>
          <w:szCs w:val="24"/>
          <w:lang w:val="es-MX"/>
        </w:rPr>
        <w:t xml:space="preserve">, lugar </w:t>
      </w:r>
      <w:r w:rsidRPr="008662F3">
        <w:rPr>
          <w:sz w:val="24"/>
          <w:szCs w:val="24"/>
          <w:lang w:val="es-MX"/>
        </w:rPr>
        <w:t>histórico donde se escribieron muchas sagas</w:t>
      </w:r>
      <w:r w:rsidRPr="008662F3">
        <w:rPr>
          <w:sz w:val="24"/>
          <w:szCs w:val="24"/>
          <w:lang w:val="es-MX"/>
        </w:rPr>
        <w:t xml:space="preserve"> vikingas, y observación de las </w:t>
      </w:r>
      <w:r w:rsidRPr="008662F3">
        <w:rPr>
          <w:sz w:val="24"/>
          <w:szCs w:val="24"/>
          <w:lang w:val="es-MX"/>
        </w:rPr>
        <w:t xml:space="preserve">aguas termales de </w:t>
      </w:r>
      <w:proofErr w:type="spellStart"/>
      <w:r w:rsidRPr="008662F3">
        <w:rPr>
          <w:sz w:val="24"/>
          <w:szCs w:val="24"/>
          <w:lang w:val="es-MX"/>
        </w:rPr>
        <w:t>Deildartunguhver</w:t>
      </w:r>
      <w:proofErr w:type="spellEnd"/>
      <w:r w:rsidRPr="008662F3">
        <w:rPr>
          <w:sz w:val="24"/>
          <w:szCs w:val="24"/>
          <w:lang w:val="es-MX"/>
        </w:rPr>
        <w:t xml:space="preserve">. Luego descubriremos </w:t>
      </w:r>
      <w:proofErr w:type="spellStart"/>
      <w:r w:rsidRPr="008662F3">
        <w:rPr>
          <w:sz w:val="24"/>
          <w:szCs w:val="24"/>
          <w:lang w:val="es-MX"/>
        </w:rPr>
        <w:t>Hraun</w:t>
      </w:r>
      <w:r w:rsidRPr="008662F3">
        <w:rPr>
          <w:sz w:val="24"/>
          <w:szCs w:val="24"/>
          <w:lang w:val="es-MX"/>
        </w:rPr>
        <w:t>fossar</w:t>
      </w:r>
      <w:proofErr w:type="spellEnd"/>
      <w:r w:rsidRPr="008662F3">
        <w:rPr>
          <w:sz w:val="24"/>
          <w:szCs w:val="24"/>
          <w:lang w:val="es-MX"/>
        </w:rPr>
        <w:t xml:space="preserve"> </w:t>
      </w:r>
      <w:r w:rsidRPr="008662F3">
        <w:rPr>
          <w:sz w:val="24"/>
          <w:szCs w:val="24"/>
          <w:lang w:val="es-MX"/>
        </w:rPr>
        <w:t xml:space="preserve">(cascada de lava) y </w:t>
      </w:r>
      <w:proofErr w:type="spellStart"/>
      <w:r w:rsidRPr="008662F3">
        <w:rPr>
          <w:sz w:val="24"/>
          <w:szCs w:val="24"/>
          <w:lang w:val="es-MX"/>
        </w:rPr>
        <w:t>Barnafossar</w:t>
      </w:r>
      <w:proofErr w:type="spellEnd"/>
      <w:r w:rsidRPr="008662F3">
        <w:rPr>
          <w:sz w:val="24"/>
          <w:szCs w:val="24"/>
          <w:lang w:val="es-MX"/>
        </w:rPr>
        <w:t xml:space="preserve"> (casca</w:t>
      </w:r>
      <w:r w:rsidRPr="008662F3">
        <w:rPr>
          <w:sz w:val="24"/>
          <w:szCs w:val="24"/>
          <w:lang w:val="es-MX"/>
        </w:rPr>
        <w:t xml:space="preserve">da de niños). Después iremos al </w:t>
      </w:r>
      <w:r w:rsidRPr="008662F3">
        <w:rPr>
          <w:sz w:val="24"/>
          <w:szCs w:val="24"/>
          <w:lang w:val="es-MX"/>
        </w:rPr>
        <w:t xml:space="preserve">Parque Nacional </w:t>
      </w:r>
      <w:proofErr w:type="spellStart"/>
      <w:r w:rsidRPr="008662F3">
        <w:rPr>
          <w:sz w:val="24"/>
          <w:szCs w:val="24"/>
          <w:lang w:val="es-MX"/>
        </w:rPr>
        <w:t>Thingvellir</w:t>
      </w:r>
      <w:proofErr w:type="spellEnd"/>
      <w:r w:rsidRPr="008662F3">
        <w:rPr>
          <w:sz w:val="24"/>
          <w:szCs w:val="24"/>
          <w:lang w:val="es-MX"/>
        </w:rPr>
        <w:t>, o "Va</w:t>
      </w:r>
      <w:r w:rsidRPr="008662F3">
        <w:rPr>
          <w:sz w:val="24"/>
          <w:szCs w:val="24"/>
          <w:lang w:val="es-MX"/>
        </w:rPr>
        <w:t xml:space="preserve">lle del Parlamento", cuna de la </w:t>
      </w:r>
      <w:r w:rsidRPr="008662F3">
        <w:rPr>
          <w:sz w:val="24"/>
          <w:szCs w:val="24"/>
          <w:lang w:val="es-MX"/>
        </w:rPr>
        <w:t xml:space="preserve">democracia islandesa en el año 930 y el </w:t>
      </w:r>
      <w:r w:rsidRPr="008662F3">
        <w:rPr>
          <w:sz w:val="24"/>
          <w:szCs w:val="24"/>
          <w:lang w:val="es-MX"/>
        </w:rPr>
        <w:t xml:space="preserve">primer parlamento europeo. Este </w:t>
      </w:r>
      <w:r w:rsidRPr="008662F3">
        <w:rPr>
          <w:sz w:val="24"/>
          <w:szCs w:val="24"/>
          <w:lang w:val="es-MX"/>
        </w:rPr>
        <w:t>sitio Patrimonio Mundial de l</w:t>
      </w:r>
      <w:r w:rsidRPr="008662F3">
        <w:rPr>
          <w:sz w:val="24"/>
          <w:szCs w:val="24"/>
          <w:lang w:val="es-MX"/>
        </w:rPr>
        <w:t xml:space="preserve">a UNESCO también es interesante </w:t>
      </w:r>
      <w:r w:rsidRPr="008662F3">
        <w:rPr>
          <w:sz w:val="24"/>
          <w:szCs w:val="24"/>
          <w:lang w:val="es-MX"/>
        </w:rPr>
        <w:t>geológicamente porque se puede ver cla</w:t>
      </w:r>
      <w:r w:rsidRPr="008662F3">
        <w:rPr>
          <w:sz w:val="24"/>
          <w:szCs w:val="24"/>
          <w:lang w:val="es-MX"/>
        </w:rPr>
        <w:t xml:space="preserve">ramente la falla causada por la </w:t>
      </w:r>
      <w:r w:rsidRPr="008662F3">
        <w:rPr>
          <w:sz w:val="24"/>
          <w:szCs w:val="24"/>
          <w:lang w:val="es-MX"/>
        </w:rPr>
        <w:t>separación de las placas tectónicas euro</w:t>
      </w:r>
      <w:r w:rsidRPr="008662F3">
        <w:rPr>
          <w:sz w:val="24"/>
          <w:szCs w:val="24"/>
          <w:lang w:val="es-MX"/>
        </w:rPr>
        <w:t xml:space="preserve">asiática y americana. Llegada a </w:t>
      </w:r>
      <w:r w:rsidRPr="008662F3">
        <w:rPr>
          <w:sz w:val="24"/>
          <w:szCs w:val="24"/>
          <w:lang w:val="es-MX"/>
        </w:rPr>
        <w:t>Reikiavik por la tarde, paseo panorámico a pie por el</w:t>
      </w:r>
      <w:r w:rsidRPr="008662F3">
        <w:rPr>
          <w:sz w:val="24"/>
          <w:szCs w:val="24"/>
          <w:lang w:val="es-MX"/>
        </w:rPr>
        <w:t xml:space="preserve"> centro con nuestro </w:t>
      </w:r>
      <w:r w:rsidRPr="008662F3">
        <w:rPr>
          <w:sz w:val="24"/>
          <w:szCs w:val="24"/>
          <w:lang w:val="es-MX"/>
        </w:rPr>
        <w:t>guía acompañante, que nos mostrará entre o</w:t>
      </w:r>
      <w:r w:rsidRPr="008662F3">
        <w:rPr>
          <w:sz w:val="24"/>
          <w:szCs w:val="24"/>
          <w:lang w:val="es-MX"/>
        </w:rPr>
        <w:t xml:space="preserve">tros lugares la icónica iglesia </w:t>
      </w:r>
      <w:r w:rsidRPr="008662F3">
        <w:rPr>
          <w:sz w:val="24"/>
          <w:szCs w:val="24"/>
          <w:lang w:val="es-MX"/>
        </w:rPr>
        <w:t xml:space="preserve">de </w:t>
      </w:r>
      <w:proofErr w:type="spellStart"/>
      <w:r w:rsidRPr="008662F3">
        <w:rPr>
          <w:sz w:val="24"/>
          <w:szCs w:val="24"/>
          <w:lang w:val="es-MX"/>
        </w:rPr>
        <w:t>Hallgrímskirkja</w:t>
      </w:r>
      <w:proofErr w:type="spellEnd"/>
      <w:r w:rsidRPr="008662F3">
        <w:rPr>
          <w:sz w:val="24"/>
          <w:szCs w:val="24"/>
          <w:lang w:val="es-MX"/>
        </w:rPr>
        <w:t xml:space="preserve"> y el magnífico edificio de</w:t>
      </w:r>
      <w:r w:rsidRPr="008662F3">
        <w:rPr>
          <w:sz w:val="24"/>
          <w:szCs w:val="24"/>
          <w:lang w:val="es-MX"/>
        </w:rPr>
        <w:t xml:space="preserve"> la ópera, el “Harpa” (si no da </w:t>
      </w:r>
      <w:r w:rsidRPr="008662F3">
        <w:rPr>
          <w:sz w:val="24"/>
          <w:szCs w:val="24"/>
          <w:lang w:val="es-MX"/>
        </w:rPr>
        <w:t>tiempo a realizar el paseo este día, lo rea</w:t>
      </w:r>
      <w:r w:rsidRPr="008662F3">
        <w:rPr>
          <w:sz w:val="24"/>
          <w:szCs w:val="24"/>
          <w:lang w:val="es-MX"/>
        </w:rPr>
        <w:t xml:space="preserve">lizaremos durante la mañana del </w:t>
      </w:r>
      <w:r w:rsidRPr="008662F3">
        <w:rPr>
          <w:sz w:val="24"/>
          <w:szCs w:val="24"/>
          <w:lang w:val="es-MX"/>
        </w:rPr>
        <w:t xml:space="preserve">día siguiente). Hoy también tendrás la </w:t>
      </w:r>
      <w:r w:rsidRPr="008662F3">
        <w:rPr>
          <w:sz w:val="24"/>
          <w:szCs w:val="24"/>
          <w:lang w:val="es-MX"/>
        </w:rPr>
        <w:t xml:space="preserve">oportunidad de, opcionalmente y </w:t>
      </w:r>
      <w:r w:rsidRPr="008662F3">
        <w:rPr>
          <w:sz w:val="24"/>
          <w:szCs w:val="24"/>
          <w:lang w:val="es-MX"/>
        </w:rPr>
        <w:t>reservando con antelación, disfrutar de un</w:t>
      </w:r>
      <w:r w:rsidRPr="008662F3">
        <w:rPr>
          <w:sz w:val="24"/>
          <w:szCs w:val="24"/>
          <w:lang w:val="es-MX"/>
        </w:rPr>
        <w:t xml:space="preserve"> baño termal en las aguas de la </w:t>
      </w:r>
      <w:r w:rsidRPr="008662F3">
        <w:rPr>
          <w:sz w:val="24"/>
          <w:szCs w:val="24"/>
          <w:lang w:val="es-MX"/>
        </w:rPr>
        <w:t>Laguna Azul, consulta suplemento. Alojami</w:t>
      </w:r>
      <w:r w:rsidRPr="008662F3">
        <w:rPr>
          <w:sz w:val="24"/>
          <w:szCs w:val="24"/>
          <w:lang w:val="es-MX"/>
        </w:rPr>
        <w:t xml:space="preserve">ento en el </w:t>
      </w:r>
      <w:proofErr w:type="spellStart"/>
      <w:r w:rsidRPr="008662F3">
        <w:rPr>
          <w:sz w:val="24"/>
          <w:szCs w:val="24"/>
          <w:lang w:val="es-MX"/>
        </w:rPr>
        <w:t>Klettur</w:t>
      </w:r>
      <w:proofErr w:type="spellEnd"/>
      <w:r w:rsidRPr="008662F3">
        <w:rPr>
          <w:sz w:val="24"/>
          <w:szCs w:val="24"/>
          <w:lang w:val="es-MX"/>
        </w:rPr>
        <w:t xml:space="preserve">, Kea Storm o </w:t>
      </w:r>
      <w:r w:rsidRPr="008662F3">
        <w:rPr>
          <w:sz w:val="24"/>
          <w:szCs w:val="24"/>
          <w:lang w:val="es-MX"/>
        </w:rPr>
        <w:t>similar.</w:t>
      </w:r>
    </w:p>
    <w:p w14:paraId="51F2C071" w14:textId="68CD9912" w:rsidR="008662F3" w:rsidRDefault="008662F3" w:rsidP="008662F3">
      <w:pPr>
        <w:spacing w:before="240" w:after="240"/>
        <w:jc w:val="both"/>
        <w:rPr>
          <w:sz w:val="24"/>
          <w:szCs w:val="24"/>
          <w:lang w:val="es-MX"/>
        </w:rPr>
      </w:pPr>
    </w:p>
    <w:p w14:paraId="32764891" w14:textId="7ECAB445" w:rsidR="008662F3" w:rsidRDefault="008662F3" w:rsidP="008662F3">
      <w:pPr>
        <w:spacing w:before="240" w:after="240"/>
        <w:jc w:val="both"/>
        <w:rPr>
          <w:sz w:val="24"/>
          <w:szCs w:val="24"/>
          <w:lang w:val="es-MX"/>
        </w:rPr>
      </w:pPr>
    </w:p>
    <w:p w14:paraId="2559C9F8" w14:textId="6399D509" w:rsidR="008662F3" w:rsidRPr="008662F3" w:rsidRDefault="008662F3" w:rsidP="008662F3">
      <w:pPr>
        <w:spacing w:before="240" w:after="240"/>
        <w:jc w:val="both"/>
        <w:rPr>
          <w:b/>
          <w:sz w:val="24"/>
          <w:szCs w:val="24"/>
          <w:lang w:val="es-MX"/>
        </w:rPr>
      </w:pPr>
      <w:r w:rsidRPr="008662F3">
        <w:rPr>
          <w:b/>
          <w:sz w:val="24"/>
          <w:szCs w:val="24"/>
          <w:lang w:val="es-MX"/>
        </w:rPr>
        <w:t xml:space="preserve">Día 08: REIKIAVIK - REGRESO </w:t>
      </w:r>
    </w:p>
    <w:p w14:paraId="4172B3DA" w14:textId="0521AD4A" w:rsidR="008662F3" w:rsidRPr="008662F3" w:rsidRDefault="008662F3" w:rsidP="008662F3">
      <w:pPr>
        <w:spacing w:before="240" w:after="240"/>
        <w:jc w:val="both"/>
        <w:rPr>
          <w:sz w:val="24"/>
          <w:szCs w:val="24"/>
          <w:lang w:val="es-MX"/>
        </w:rPr>
      </w:pPr>
      <w:r w:rsidRPr="008662F3">
        <w:rPr>
          <w:sz w:val="24"/>
          <w:szCs w:val="24"/>
          <w:lang w:val="es-MX"/>
        </w:rPr>
        <w:t>Desayuno en el hotel. A la hora previst</w:t>
      </w:r>
      <w:r>
        <w:rPr>
          <w:sz w:val="24"/>
          <w:szCs w:val="24"/>
          <w:lang w:val="es-MX"/>
        </w:rPr>
        <w:t xml:space="preserve">a, traslado al aeropuerto sin </w:t>
      </w:r>
      <w:r w:rsidRPr="008662F3">
        <w:rPr>
          <w:sz w:val="24"/>
          <w:szCs w:val="24"/>
          <w:lang w:val="es-MX"/>
        </w:rPr>
        <w:t>asistencia utilizando el servicio regular d</w:t>
      </w:r>
      <w:r>
        <w:rPr>
          <w:sz w:val="24"/>
          <w:szCs w:val="24"/>
          <w:lang w:val="es-MX"/>
        </w:rPr>
        <w:t xml:space="preserve">e autobuses </w:t>
      </w:r>
      <w:proofErr w:type="spellStart"/>
      <w:r>
        <w:rPr>
          <w:sz w:val="24"/>
          <w:szCs w:val="24"/>
          <w:lang w:val="es-MX"/>
        </w:rPr>
        <w:t>shuttle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Flybus</w:t>
      </w:r>
      <w:proofErr w:type="spellEnd"/>
      <w:r>
        <w:rPr>
          <w:sz w:val="24"/>
          <w:szCs w:val="24"/>
          <w:lang w:val="es-MX"/>
        </w:rPr>
        <w:t xml:space="preserve"> (ver </w:t>
      </w:r>
      <w:r w:rsidRPr="008662F3">
        <w:rPr>
          <w:sz w:val="24"/>
          <w:szCs w:val="24"/>
          <w:lang w:val="es-MX"/>
        </w:rPr>
        <w:t>funcionamiento en la siguiente página). Fin de nuestros servicios</w:t>
      </w:r>
    </w:p>
    <w:tbl>
      <w:tblPr>
        <w:tblpPr w:leftFromText="180" w:rightFromText="180" w:topFromText="180" w:bottomFromText="180" w:vertAnchor="text" w:tblpX="58"/>
        <w:tblW w:w="101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7"/>
        <w:gridCol w:w="5347"/>
        <w:gridCol w:w="1781"/>
        <w:gridCol w:w="1542"/>
      </w:tblGrid>
      <w:tr w:rsidR="007E72D9" w14:paraId="5051966C" w14:textId="77777777" w:rsidTr="00BD1366">
        <w:trPr>
          <w:trHeight w:val="499"/>
        </w:trPr>
        <w:tc>
          <w:tcPr>
            <w:tcW w:w="1507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96A865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347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6D0E7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9202F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48510" w14:textId="77777777" w:rsidR="007E72D9" w:rsidRPr="00DF0444" w:rsidRDefault="007E72D9" w:rsidP="00BD136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7E72D9" w14:paraId="1E608347" w14:textId="77777777" w:rsidTr="00BD1366">
        <w:trPr>
          <w:trHeight w:val="499"/>
        </w:trPr>
        <w:tc>
          <w:tcPr>
            <w:tcW w:w="1507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7E61" w14:textId="77777777" w:rsidR="007E72D9" w:rsidRPr="00DF0444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4493" w14:textId="6F8514C2" w:rsidR="007E72D9" w:rsidRPr="00DF0444" w:rsidRDefault="008662F3" w:rsidP="0020568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Klettur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Hotel</w:t>
            </w:r>
          </w:p>
        </w:tc>
        <w:tc>
          <w:tcPr>
            <w:tcW w:w="1781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A67A" w14:textId="00B1675E" w:rsidR="007E72D9" w:rsidRPr="00DF0444" w:rsidRDefault="008662F3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Islandia</w:t>
            </w:r>
            <w:proofErr w:type="spellEnd"/>
          </w:p>
        </w:tc>
        <w:tc>
          <w:tcPr>
            <w:tcW w:w="154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5F87" w14:textId="47A0FA74" w:rsidR="007E72D9" w:rsidRPr="00DF0444" w:rsidRDefault="008662F3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Reikiavik</w:t>
            </w:r>
            <w:proofErr w:type="spellEnd"/>
          </w:p>
        </w:tc>
      </w:tr>
      <w:tr w:rsidR="007E72D9" w14:paraId="20A17DBE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0E56" w14:textId="77777777" w:rsidR="007E72D9" w:rsidRPr="00DF0444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E763" w14:textId="70F4CDC0" w:rsidR="007E72D9" w:rsidRPr="00DF0444" w:rsidRDefault="008662F3" w:rsidP="0020568B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8662F3">
              <w:rPr>
                <w:rFonts w:ascii="Roboto" w:eastAsia="Roboto" w:hAnsi="Roboto" w:cs="Roboto"/>
                <w:sz w:val="21"/>
                <w:szCs w:val="21"/>
              </w:rPr>
              <w:t>Kria</w:t>
            </w:r>
            <w:proofErr w:type="spellEnd"/>
            <w:r w:rsidRPr="008662F3">
              <w:rPr>
                <w:rFonts w:ascii="Roboto" w:eastAsia="Roboto" w:hAnsi="Roboto" w:cs="Roboto"/>
                <w:sz w:val="21"/>
                <w:szCs w:val="21"/>
              </w:rPr>
              <w:t xml:space="preserve"> Hotel</w:t>
            </w:r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49B68" w14:textId="16BDE2B1" w:rsidR="007E72D9" w:rsidRPr="00DF0444" w:rsidRDefault="008662F3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Islandia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AA179" w14:textId="0CD4E221" w:rsidR="007E72D9" w:rsidRPr="00DF0444" w:rsidRDefault="008662F3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8662F3">
              <w:rPr>
                <w:rFonts w:ascii="Roboto" w:eastAsia="Roboto" w:hAnsi="Roboto" w:cs="Roboto"/>
                <w:sz w:val="21"/>
                <w:szCs w:val="21"/>
              </w:rPr>
              <w:t>Reynisfjara</w:t>
            </w:r>
            <w:proofErr w:type="spellEnd"/>
          </w:p>
        </w:tc>
      </w:tr>
      <w:tr w:rsidR="007E72D9" w14:paraId="26DA4395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1B33E" w14:textId="77777777" w:rsidR="007E72D9" w:rsidRDefault="007E72D9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4DD5" w14:textId="737987AB" w:rsidR="007E72D9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84DA4"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 w:rsidRPr="00984DA4">
              <w:rPr>
                <w:rFonts w:ascii="Roboto" w:eastAsia="Roboto" w:hAnsi="Roboto" w:cs="Roboto"/>
                <w:sz w:val="21"/>
                <w:szCs w:val="21"/>
              </w:rPr>
              <w:t>Valaskjalf</w:t>
            </w:r>
            <w:proofErr w:type="spellEnd"/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A50B" w14:textId="4BC469D1" w:rsidR="007E72D9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Islandia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6779" w14:textId="1AC34DAA" w:rsidR="007E72D9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984DA4">
              <w:rPr>
                <w:rFonts w:ascii="Roboto" w:eastAsia="Roboto" w:hAnsi="Roboto" w:cs="Roboto"/>
                <w:sz w:val="21"/>
                <w:szCs w:val="21"/>
              </w:rPr>
              <w:t>Jökulsárlón</w:t>
            </w:r>
            <w:proofErr w:type="spellEnd"/>
          </w:p>
        </w:tc>
      </w:tr>
      <w:tr w:rsidR="00137566" w14:paraId="5B7B4490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0FA0" w14:textId="70CA14E1" w:rsidR="00137566" w:rsidRDefault="00137566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3A73" w14:textId="34379EB3" w:rsidR="00137566" w:rsidRPr="00137566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84DA4"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 w:rsidRPr="00984DA4">
              <w:rPr>
                <w:rFonts w:ascii="Roboto" w:eastAsia="Roboto" w:hAnsi="Roboto" w:cs="Roboto"/>
                <w:sz w:val="21"/>
                <w:szCs w:val="21"/>
              </w:rPr>
              <w:t>Valaskjalf</w:t>
            </w:r>
            <w:proofErr w:type="spellEnd"/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3900" w14:textId="4DEE5065" w:rsidR="00137566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Islandia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8C12" w14:textId="46E1FD84" w:rsidR="00137566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984DA4">
              <w:rPr>
                <w:rFonts w:ascii="Roboto" w:eastAsia="Roboto" w:hAnsi="Roboto" w:cs="Roboto"/>
                <w:sz w:val="21"/>
                <w:szCs w:val="21"/>
              </w:rPr>
              <w:t>Jökulsárlón</w:t>
            </w:r>
            <w:proofErr w:type="spellEnd"/>
          </w:p>
        </w:tc>
      </w:tr>
      <w:tr w:rsidR="00984DA4" w14:paraId="191484C6" w14:textId="77777777" w:rsidTr="00BD1366">
        <w:trPr>
          <w:trHeight w:val="499"/>
        </w:trPr>
        <w:tc>
          <w:tcPr>
            <w:tcW w:w="150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ADB7" w14:textId="340DE8B7" w:rsidR="00984DA4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347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D0C5C" w14:textId="04B8A21D" w:rsidR="00984DA4" w:rsidRPr="00984DA4" w:rsidRDefault="00984DA4" w:rsidP="00984DA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r w:rsidRPr="00984DA4">
              <w:rPr>
                <w:rFonts w:ascii="Roboto" w:eastAsia="Roboto" w:hAnsi="Roboto" w:cs="Roboto"/>
                <w:sz w:val="21"/>
                <w:szCs w:val="21"/>
              </w:rPr>
              <w:t>Borga</w:t>
            </w:r>
            <w:r>
              <w:rPr>
                <w:rFonts w:ascii="Roboto" w:eastAsia="Roboto" w:hAnsi="Roboto" w:cs="Roboto"/>
                <w:sz w:val="21"/>
                <w:szCs w:val="21"/>
              </w:rPr>
              <w:t>rnes</w:t>
            </w:r>
            <w:bookmarkStart w:id="3" w:name="_GoBack"/>
            <w:bookmarkEnd w:id="3"/>
          </w:p>
        </w:tc>
        <w:tc>
          <w:tcPr>
            <w:tcW w:w="1781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1F2E" w14:textId="487FC1E6" w:rsidR="00984DA4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Islandia</w:t>
            </w:r>
            <w:proofErr w:type="spellEnd"/>
          </w:p>
        </w:tc>
        <w:tc>
          <w:tcPr>
            <w:tcW w:w="154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07FE" w14:textId="250436E0" w:rsidR="00984DA4" w:rsidRPr="00984DA4" w:rsidRDefault="00984DA4" w:rsidP="00BD136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984DA4">
              <w:rPr>
                <w:rFonts w:ascii="Roboto" w:eastAsia="Roboto" w:hAnsi="Roboto" w:cs="Roboto"/>
                <w:sz w:val="21"/>
                <w:szCs w:val="21"/>
              </w:rPr>
              <w:t>Borgarnes</w:t>
            </w:r>
            <w:proofErr w:type="spellEnd"/>
            <w:r w:rsidRPr="00984DA4">
              <w:rPr>
                <w:rFonts w:ascii="Roboto" w:eastAsia="Roboto" w:hAnsi="Roboto" w:cs="Roboto"/>
                <w:sz w:val="21"/>
                <w:szCs w:val="21"/>
              </w:rPr>
              <w:t>.</w:t>
            </w:r>
          </w:p>
        </w:tc>
      </w:tr>
    </w:tbl>
    <w:p w14:paraId="5F13B676" w14:textId="75132163" w:rsidR="007E72D9" w:rsidRDefault="007E72D9" w:rsidP="00572AB9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rPr>
          <w:rFonts w:ascii="Montserrat" w:eastAsia="Calibri" w:hAnsi="Montserrat" w:cs="Calibri"/>
          <w:b/>
          <w:sz w:val="18"/>
          <w:szCs w:val="18"/>
          <w:lang w:val="es-ES"/>
        </w:rPr>
      </w:pPr>
    </w:p>
    <w:p w14:paraId="197D38FD" w14:textId="77777777" w:rsidR="007E72D9" w:rsidRDefault="007E72D9" w:rsidP="007E72D9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7400106F" w14:textId="193BE333" w:rsidR="007E72D9" w:rsidRDefault="008662F3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$3,345</w:t>
      </w:r>
      <w:r w:rsidR="007E72D9">
        <w:rPr>
          <w:sz w:val="24"/>
          <w:szCs w:val="24"/>
        </w:rPr>
        <w:t>.00 SGL/EUR</w:t>
      </w:r>
    </w:p>
    <w:p w14:paraId="418359F3" w14:textId="47B601D6" w:rsidR="007E72D9" w:rsidRDefault="008662F3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t>$2,499</w:t>
      </w:r>
      <w:r w:rsidR="007E72D9">
        <w:rPr>
          <w:sz w:val="24"/>
          <w:szCs w:val="24"/>
        </w:rPr>
        <w:t>.00 DBL/EUR</w:t>
      </w:r>
    </w:p>
    <w:p w14:paraId="3CFC979F" w14:textId="3ED29DC9" w:rsidR="007E72D9" w:rsidRDefault="007E72D9" w:rsidP="007E72D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2D3AF575" w14:textId="447D2D4A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r w:rsidRPr="008662F3">
        <w:rPr>
          <w:sz w:val="24"/>
          <w:szCs w:val="24"/>
        </w:rPr>
        <w:t xml:space="preserve">7 </w:t>
      </w:r>
      <w:proofErr w:type="spellStart"/>
      <w:r w:rsidRPr="008662F3">
        <w:rPr>
          <w:sz w:val="24"/>
          <w:szCs w:val="24"/>
        </w:rPr>
        <w:t>noches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alojamiento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en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los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hote</w:t>
      </w:r>
      <w:r w:rsidRPr="008662F3">
        <w:rPr>
          <w:sz w:val="24"/>
          <w:szCs w:val="24"/>
        </w:rPr>
        <w:t>les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mencionados</w:t>
      </w:r>
      <w:proofErr w:type="spellEnd"/>
      <w:r w:rsidRPr="008662F3">
        <w:rPr>
          <w:sz w:val="24"/>
          <w:szCs w:val="24"/>
        </w:rPr>
        <w:t xml:space="preserve"> o </w:t>
      </w:r>
      <w:proofErr w:type="spellStart"/>
      <w:r w:rsidRPr="008662F3">
        <w:rPr>
          <w:sz w:val="24"/>
          <w:szCs w:val="24"/>
        </w:rPr>
        <w:t>similares</w:t>
      </w:r>
      <w:proofErr w:type="spellEnd"/>
      <w:r w:rsidRPr="008662F3">
        <w:rPr>
          <w:sz w:val="24"/>
          <w:szCs w:val="24"/>
        </w:rPr>
        <w:t xml:space="preserve"> con </w:t>
      </w:r>
      <w:proofErr w:type="spellStart"/>
      <w:r w:rsidRPr="008662F3">
        <w:rPr>
          <w:sz w:val="24"/>
          <w:szCs w:val="24"/>
        </w:rPr>
        <w:t>desayuno</w:t>
      </w:r>
      <w:proofErr w:type="spellEnd"/>
      <w:r w:rsidRPr="008662F3">
        <w:rPr>
          <w:sz w:val="24"/>
          <w:szCs w:val="24"/>
        </w:rPr>
        <w:t>.</w:t>
      </w:r>
    </w:p>
    <w:p w14:paraId="49E74EAA" w14:textId="29EB9639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r w:rsidRPr="008662F3">
        <w:rPr>
          <w:sz w:val="24"/>
          <w:szCs w:val="24"/>
        </w:rPr>
        <w:t xml:space="preserve">5 </w:t>
      </w:r>
      <w:proofErr w:type="spellStart"/>
      <w:r w:rsidRPr="008662F3">
        <w:rPr>
          <w:sz w:val="24"/>
          <w:szCs w:val="24"/>
        </w:rPr>
        <w:t>cenas</w:t>
      </w:r>
      <w:proofErr w:type="spellEnd"/>
      <w:r w:rsidRPr="008662F3">
        <w:rPr>
          <w:sz w:val="24"/>
          <w:szCs w:val="24"/>
        </w:rPr>
        <w:t xml:space="preserve"> de 3 </w:t>
      </w:r>
      <w:proofErr w:type="spellStart"/>
      <w:r w:rsidRPr="008662F3">
        <w:rPr>
          <w:sz w:val="24"/>
          <w:szCs w:val="24"/>
        </w:rPr>
        <w:t>platos</w:t>
      </w:r>
      <w:proofErr w:type="spellEnd"/>
      <w:r w:rsidRPr="008662F3">
        <w:rPr>
          <w:sz w:val="24"/>
          <w:szCs w:val="24"/>
        </w:rPr>
        <w:t xml:space="preserve"> o buffet</w:t>
      </w:r>
    </w:p>
    <w:p w14:paraId="49C19C56" w14:textId="11740518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8662F3">
        <w:rPr>
          <w:sz w:val="24"/>
          <w:szCs w:val="24"/>
        </w:rPr>
        <w:t>Guía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acompañante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habla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hispana</w:t>
      </w:r>
      <w:proofErr w:type="spellEnd"/>
    </w:p>
    <w:p w14:paraId="23975B26" w14:textId="77772831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8662F3">
        <w:rPr>
          <w:sz w:val="24"/>
          <w:szCs w:val="24"/>
        </w:rPr>
        <w:t>Autocar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privado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según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programa</w:t>
      </w:r>
      <w:proofErr w:type="spellEnd"/>
    </w:p>
    <w:p w14:paraId="0090745C" w14:textId="075BB1FA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8662F3">
        <w:rPr>
          <w:sz w:val="24"/>
          <w:szCs w:val="24"/>
        </w:rPr>
        <w:t>Visita</w:t>
      </w:r>
      <w:proofErr w:type="spellEnd"/>
      <w:r w:rsidRPr="008662F3">
        <w:rPr>
          <w:sz w:val="24"/>
          <w:szCs w:val="24"/>
        </w:rPr>
        <w:t xml:space="preserve"> a </w:t>
      </w:r>
      <w:proofErr w:type="spellStart"/>
      <w:r w:rsidRPr="008662F3">
        <w:rPr>
          <w:sz w:val="24"/>
          <w:szCs w:val="24"/>
        </w:rPr>
        <w:t>una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finca</w:t>
      </w:r>
      <w:proofErr w:type="spellEnd"/>
      <w:r w:rsidRPr="008662F3">
        <w:rPr>
          <w:sz w:val="24"/>
          <w:szCs w:val="24"/>
        </w:rPr>
        <w:t xml:space="preserve"> familiar de </w:t>
      </w:r>
      <w:proofErr w:type="spellStart"/>
      <w:r w:rsidRPr="008662F3">
        <w:rPr>
          <w:sz w:val="24"/>
          <w:szCs w:val="24"/>
        </w:rPr>
        <w:t>lácteos</w:t>
      </w:r>
      <w:proofErr w:type="spellEnd"/>
      <w:r w:rsidRPr="008662F3">
        <w:rPr>
          <w:sz w:val="24"/>
          <w:szCs w:val="24"/>
        </w:rPr>
        <w:t xml:space="preserve"> con </w:t>
      </w:r>
      <w:proofErr w:type="spellStart"/>
      <w:r w:rsidRPr="008662F3">
        <w:rPr>
          <w:sz w:val="24"/>
          <w:szCs w:val="24"/>
        </w:rPr>
        <w:t>degustación</w:t>
      </w:r>
      <w:proofErr w:type="spellEnd"/>
    </w:p>
    <w:p w14:paraId="05176B4D" w14:textId="3B1290DC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r w:rsidRPr="008662F3">
        <w:rPr>
          <w:sz w:val="24"/>
          <w:szCs w:val="24"/>
        </w:rPr>
        <w:t xml:space="preserve">Entrada </w:t>
      </w:r>
      <w:proofErr w:type="spellStart"/>
      <w:r w:rsidRPr="008662F3">
        <w:rPr>
          <w:sz w:val="24"/>
          <w:szCs w:val="24"/>
        </w:rPr>
        <w:t>baños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geotermales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Mývatn</w:t>
      </w:r>
      <w:proofErr w:type="spellEnd"/>
      <w:r w:rsidRPr="008662F3">
        <w:rPr>
          <w:sz w:val="24"/>
          <w:szCs w:val="24"/>
        </w:rPr>
        <w:t xml:space="preserve"> con </w:t>
      </w:r>
      <w:proofErr w:type="spellStart"/>
      <w:r w:rsidRPr="008662F3">
        <w:rPr>
          <w:sz w:val="24"/>
          <w:szCs w:val="24"/>
        </w:rPr>
        <w:t>uso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toalla</w:t>
      </w:r>
      <w:proofErr w:type="spellEnd"/>
      <w:r w:rsidRPr="008662F3">
        <w:rPr>
          <w:sz w:val="24"/>
          <w:szCs w:val="24"/>
        </w:rPr>
        <w:t xml:space="preserve"> (</w:t>
      </w:r>
      <w:proofErr w:type="spellStart"/>
      <w:r w:rsidRPr="008662F3">
        <w:rPr>
          <w:sz w:val="24"/>
          <w:szCs w:val="24"/>
        </w:rPr>
        <w:t>aprox</w:t>
      </w:r>
      <w:proofErr w:type="spellEnd"/>
      <w:r w:rsidRPr="008662F3">
        <w:rPr>
          <w:sz w:val="24"/>
          <w:szCs w:val="24"/>
        </w:rPr>
        <w:t xml:space="preserve">. 1 hora de </w:t>
      </w:r>
      <w:proofErr w:type="spellStart"/>
      <w:r w:rsidRPr="008662F3">
        <w:rPr>
          <w:sz w:val="24"/>
          <w:szCs w:val="24"/>
        </w:rPr>
        <w:t>baño</w:t>
      </w:r>
      <w:proofErr w:type="spellEnd"/>
      <w:r w:rsidRPr="008662F3">
        <w:rPr>
          <w:sz w:val="24"/>
          <w:szCs w:val="24"/>
        </w:rPr>
        <w:t>)</w:t>
      </w:r>
    </w:p>
    <w:p w14:paraId="2A64D910" w14:textId="73FA9892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8662F3">
        <w:rPr>
          <w:sz w:val="24"/>
          <w:szCs w:val="24"/>
        </w:rPr>
        <w:t>Actividad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Avistamiento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Ballenas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en</w:t>
      </w:r>
      <w:proofErr w:type="spellEnd"/>
      <w:r w:rsidRPr="008662F3">
        <w:rPr>
          <w:sz w:val="24"/>
          <w:szCs w:val="24"/>
        </w:rPr>
        <w:t xml:space="preserve"> el</w:t>
      </w:r>
      <w:r w:rsidRPr="008662F3">
        <w:rPr>
          <w:sz w:val="24"/>
          <w:szCs w:val="24"/>
        </w:rPr>
        <w:t xml:space="preserve"> Norte de </w:t>
      </w:r>
      <w:proofErr w:type="spellStart"/>
      <w:r w:rsidRPr="008662F3">
        <w:rPr>
          <w:sz w:val="24"/>
          <w:szCs w:val="24"/>
        </w:rPr>
        <w:t>Islandia</w:t>
      </w:r>
      <w:proofErr w:type="spellEnd"/>
      <w:r w:rsidRPr="008662F3">
        <w:rPr>
          <w:sz w:val="24"/>
          <w:szCs w:val="24"/>
        </w:rPr>
        <w:t xml:space="preserve"> (</w:t>
      </w:r>
      <w:proofErr w:type="spellStart"/>
      <w:r w:rsidRPr="008662F3">
        <w:rPr>
          <w:sz w:val="24"/>
          <w:szCs w:val="24"/>
        </w:rPr>
        <w:t>aprox</w:t>
      </w:r>
      <w:proofErr w:type="spellEnd"/>
      <w:r w:rsidRPr="008662F3">
        <w:rPr>
          <w:sz w:val="24"/>
          <w:szCs w:val="24"/>
        </w:rPr>
        <w:t xml:space="preserve">. 2:30 </w:t>
      </w:r>
      <w:proofErr w:type="spellStart"/>
      <w:r w:rsidRPr="008662F3">
        <w:rPr>
          <w:sz w:val="24"/>
          <w:szCs w:val="24"/>
        </w:rPr>
        <w:t>hrs</w:t>
      </w:r>
      <w:proofErr w:type="spellEnd"/>
      <w:r w:rsidRPr="008662F3">
        <w:rPr>
          <w:sz w:val="24"/>
          <w:szCs w:val="24"/>
        </w:rPr>
        <w:t>)</w:t>
      </w:r>
    </w:p>
    <w:p w14:paraId="79E807E9" w14:textId="3F8BE177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r w:rsidRPr="008662F3">
        <w:rPr>
          <w:sz w:val="24"/>
          <w:szCs w:val="24"/>
        </w:rPr>
        <w:lastRenderedPageBreak/>
        <w:t xml:space="preserve">Entrada al </w:t>
      </w:r>
      <w:proofErr w:type="spellStart"/>
      <w:r w:rsidRPr="008662F3">
        <w:rPr>
          <w:sz w:val="24"/>
          <w:szCs w:val="24"/>
        </w:rPr>
        <w:t>Museo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Glaumbær</w:t>
      </w:r>
      <w:proofErr w:type="spellEnd"/>
    </w:p>
    <w:p w14:paraId="5522BD95" w14:textId="7CDC5FBC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sz w:val="24"/>
          <w:szCs w:val="24"/>
        </w:rPr>
      </w:pPr>
      <w:proofErr w:type="spellStart"/>
      <w:r w:rsidRPr="008662F3">
        <w:rPr>
          <w:sz w:val="24"/>
          <w:szCs w:val="24"/>
        </w:rPr>
        <w:t>Traslados</w:t>
      </w:r>
      <w:proofErr w:type="spellEnd"/>
      <w:r w:rsidRPr="008662F3">
        <w:rPr>
          <w:sz w:val="24"/>
          <w:szCs w:val="24"/>
        </w:rPr>
        <w:t xml:space="preserve"> de entrada y </w:t>
      </w:r>
      <w:proofErr w:type="spellStart"/>
      <w:r w:rsidRPr="008662F3">
        <w:rPr>
          <w:sz w:val="24"/>
          <w:szCs w:val="24"/>
        </w:rPr>
        <w:t>salida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en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servicio</w:t>
      </w:r>
      <w:proofErr w:type="spellEnd"/>
      <w:r w:rsidRPr="008662F3">
        <w:rPr>
          <w:sz w:val="24"/>
          <w:szCs w:val="24"/>
        </w:rPr>
        <w:t xml:space="preserve"> d</w:t>
      </w:r>
      <w:r w:rsidRPr="008662F3">
        <w:rPr>
          <w:sz w:val="24"/>
          <w:szCs w:val="24"/>
        </w:rPr>
        <w:t xml:space="preserve">e autobuses shuttle </w:t>
      </w:r>
      <w:proofErr w:type="spellStart"/>
      <w:r w:rsidRPr="008662F3">
        <w:rPr>
          <w:sz w:val="24"/>
          <w:szCs w:val="24"/>
        </w:rPr>
        <w:t>Flybus</w:t>
      </w:r>
      <w:proofErr w:type="spellEnd"/>
      <w:r w:rsidRPr="008662F3">
        <w:rPr>
          <w:sz w:val="24"/>
          <w:szCs w:val="24"/>
        </w:rPr>
        <w:t xml:space="preserve"> (</w:t>
      </w:r>
      <w:proofErr w:type="spellStart"/>
      <w:r w:rsidRPr="008662F3">
        <w:rPr>
          <w:sz w:val="24"/>
          <w:szCs w:val="24"/>
        </w:rPr>
        <w:t>ver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funcionamiento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en</w:t>
      </w:r>
      <w:proofErr w:type="spellEnd"/>
      <w:r w:rsidRPr="008662F3">
        <w:rPr>
          <w:sz w:val="24"/>
          <w:szCs w:val="24"/>
        </w:rPr>
        <w:t xml:space="preserve"> la parte final de </w:t>
      </w:r>
      <w:proofErr w:type="spellStart"/>
      <w:r w:rsidRPr="008662F3">
        <w:rPr>
          <w:sz w:val="24"/>
          <w:szCs w:val="24"/>
        </w:rPr>
        <w:t>este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documento</w:t>
      </w:r>
      <w:proofErr w:type="spellEnd"/>
      <w:r w:rsidRPr="008662F3">
        <w:rPr>
          <w:sz w:val="24"/>
          <w:szCs w:val="24"/>
        </w:rPr>
        <w:t>)</w:t>
      </w:r>
    </w:p>
    <w:p w14:paraId="726CC33E" w14:textId="5506DA3E" w:rsidR="007E72D9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b/>
          <w:sz w:val="24"/>
          <w:szCs w:val="24"/>
        </w:rPr>
      </w:pPr>
      <w:proofErr w:type="spellStart"/>
      <w:r w:rsidRPr="008662F3">
        <w:rPr>
          <w:sz w:val="24"/>
          <w:szCs w:val="24"/>
        </w:rPr>
        <w:t>Número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teléfono</w:t>
      </w:r>
      <w:proofErr w:type="spellEnd"/>
      <w:r w:rsidRPr="008662F3">
        <w:rPr>
          <w:sz w:val="24"/>
          <w:szCs w:val="24"/>
        </w:rPr>
        <w:t xml:space="preserve"> de </w:t>
      </w:r>
      <w:proofErr w:type="spellStart"/>
      <w:r w:rsidRPr="008662F3">
        <w:rPr>
          <w:sz w:val="24"/>
          <w:szCs w:val="24"/>
        </w:rPr>
        <w:t>emergencias</w:t>
      </w:r>
      <w:proofErr w:type="spellEnd"/>
      <w:r w:rsidRPr="008662F3">
        <w:rPr>
          <w:sz w:val="24"/>
          <w:szCs w:val="24"/>
        </w:rPr>
        <w:t xml:space="preserve"> 24 horas </w:t>
      </w:r>
      <w:proofErr w:type="spellStart"/>
      <w:r w:rsidRPr="008662F3">
        <w:rPr>
          <w:sz w:val="24"/>
          <w:szCs w:val="24"/>
        </w:rPr>
        <w:t>en</w:t>
      </w:r>
      <w:proofErr w:type="spellEnd"/>
      <w:r w:rsidRPr="008662F3">
        <w:rPr>
          <w:sz w:val="24"/>
          <w:szCs w:val="24"/>
        </w:rPr>
        <w:t xml:space="preserve"> </w:t>
      </w:r>
      <w:proofErr w:type="spellStart"/>
      <w:r w:rsidRPr="008662F3">
        <w:rPr>
          <w:sz w:val="24"/>
          <w:szCs w:val="24"/>
        </w:rPr>
        <w:t>destino</w:t>
      </w:r>
      <w:proofErr w:type="spellEnd"/>
    </w:p>
    <w:p w14:paraId="02EF56F7" w14:textId="79CAE0EF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14:paraId="77241DB1" w14:textId="0B3818E2" w:rsidR="008662F3" w:rsidRPr="008662F3" w:rsidRDefault="008662F3" w:rsidP="008662F3">
      <w:pPr>
        <w:pStyle w:val="Prrafodelista"/>
        <w:numPr>
          <w:ilvl w:val="0"/>
          <w:numId w:val="9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Mochila</w:t>
      </w:r>
    </w:p>
    <w:p w14:paraId="075BED2A" w14:textId="77777777" w:rsidR="008662F3" w:rsidRDefault="008662F3" w:rsidP="007E72D9">
      <w:pPr>
        <w:spacing w:after="0"/>
        <w:rPr>
          <w:b/>
          <w:sz w:val="24"/>
          <w:szCs w:val="24"/>
        </w:rPr>
      </w:pPr>
    </w:p>
    <w:p w14:paraId="518B166A" w14:textId="021F5712" w:rsidR="007E72D9" w:rsidRDefault="007E72D9" w:rsidP="007E72D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46B7DEE6" w14:textId="31CB78B2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Vuelos domésticos e internacionales</w:t>
      </w:r>
    </w:p>
    <w:p w14:paraId="16EF0422" w14:textId="6CA60A65" w:rsid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Traslados de entrada y salida (ver extras y opcionales)</w:t>
      </w:r>
    </w:p>
    <w:p w14:paraId="38E9C6FC" w14:textId="67FD1ECA" w:rsidR="008662F3" w:rsidRPr="00A11119" w:rsidRDefault="008662F3" w:rsidP="008662F3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8662F3">
        <w:rPr>
          <w:sz w:val="24"/>
          <w:szCs w:val="24"/>
          <w:lang w:val="es-MX"/>
        </w:rPr>
        <w:t>Actividades/Visitas opcionales: deben ser reservadas antes del viaje</w:t>
      </w:r>
    </w:p>
    <w:p w14:paraId="6A7E5960" w14:textId="0EA0F189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Almuerzos y cenas no mencionadas, bebidas</w:t>
      </w:r>
    </w:p>
    <w:p w14:paraId="0C37AD97" w14:textId="49870975" w:rsidR="00A11119" w:rsidRPr="00A11119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Servicio de equipaje, gastos personales y propinas</w:t>
      </w:r>
    </w:p>
    <w:p w14:paraId="79F4C18E" w14:textId="7E510394" w:rsidR="007E72D9" w:rsidRPr="00BF4EEF" w:rsidRDefault="00A11119" w:rsidP="00A11119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A11119">
        <w:rPr>
          <w:sz w:val="24"/>
          <w:szCs w:val="24"/>
          <w:lang w:val="es-MX"/>
        </w:rPr>
        <w:t>Todo lo que no está indicado bajo el “incluido”</w:t>
      </w:r>
    </w:p>
    <w:sectPr w:rsidR="007E72D9" w:rsidRPr="00BF4EEF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8DAB" w14:textId="77777777" w:rsidR="006B38CD" w:rsidRDefault="006B38CD" w:rsidP="001B3935">
      <w:pPr>
        <w:spacing w:after="0"/>
      </w:pPr>
      <w:r>
        <w:separator/>
      </w:r>
    </w:p>
  </w:endnote>
  <w:endnote w:type="continuationSeparator" w:id="0">
    <w:p w14:paraId="283469A7" w14:textId="77777777" w:rsidR="006B38CD" w:rsidRDefault="006B38CD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7DAD" w14:textId="77777777" w:rsidR="006B38CD" w:rsidRDefault="006B38CD" w:rsidP="001B3935">
      <w:pPr>
        <w:spacing w:after="0"/>
      </w:pPr>
      <w:r>
        <w:separator/>
      </w:r>
    </w:p>
  </w:footnote>
  <w:footnote w:type="continuationSeparator" w:id="0">
    <w:p w14:paraId="17D7EC80" w14:textId="77777777" w:rsidR="006B38CD" w:rsidRDefault="006B38CD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8CD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16F6"/>
    <w:multiLevelType w:val="hybridMultilevel"/>
    <w:tmpl w:val="36FE32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1C6A"/>
    <w:multiLevelType w:val="hybridMultilevel"/>
    <w:tmpl w:val="74F07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05EB6"/>
    <w:multiLevelType w:val="hybridMultilevel"/>
    <w:tmpl w:val="86607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37566"/>
    <w:rsid w:val="001421C7"/>
    <w:rsid w:val="001B3935"/>
    <w:rsid w:val="0020568B"/>
    <w:rsid w:val="00243109"/>
    <w:rsid w:val="00267E3B"/>
    <w:rsid w:val="00294ACD"/>
    <w:rsid w:val="002F268C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41540"/>
    <w:rsid w:val="00690A09"/>
    <w:rsid w:val="006B38CD"/>
    <w:rsid w:val="006D38C1"/>
    <w:rsid w:val="006F3D3C"/>
    <w:rsid w:val="007209E5"/>
    <w:rsid w:val="007708C4"/>
    <w:rsid w:val="0077741D"/>
    <w:rsid w:val="007A0345"/>
    <w:rsid w:val="007E72D9"/>
    <w:rsid w:val="007F7385"/>
    <w:rsid w:val="00805021"/>
    <w:rsid w:val="008052BA"/>
    <w:rsid w:val="008662F3"/>
    <w:rsid w:val="008D0A29"/>
    <w:rsid w:val="008F4975"/>
    <w:rsid w:val="00984DA4"/>
    <w:rsid w:val="00991A9C"/>
    <w:rsid w:val="009B5D6A"/>
    <w:rsid w:val="00A11119"/>
    <w:rsid w:val="00A318F9"/>
    <w:rsid w:val="00A468AC"/>
    <w:rsid w:val="00AD1BEF"/>
    <w:rsid w:val="00AD529C"/>
    <w:rsid w:val="00AE3C37"/>
    <w:rsid w:val="00B02049"/>
    <w:rsid w:val="00B63D3F"/>
    <w:rsid w:val="00B72642"/>
    <w:rsid w:val="00B87110"/>
    <w:rsid w:val="00BC1C7F"/>
    <w:rsid w:val="00BF4EEF"/>
    <w:rsid w:val="00C577DB"/>
    <w:rsid w:val="00CA5751"/>
    <w:rsid w:val="00CC2D2E"/>
    <w:rsid w:val="00CD2376"/>
    <w:rsid w:val="00D56D19"/>
    <w:rsid w:val="00D655A3"/>
    <w:rsid w:val="00DC6807"/>
    <w:rsid w:val="00DD1572"/>
    <w:rsid w:val="00DD38C5"/>
    <w:rsid w:val="00E11E65"/>
    <w:rsid w:val="00E23489"/>
    <w:rsid w:val="00E625B7"/>
    <w:rsid w:val="00EA1777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921C-222B-46DE-BABE-722A5C4B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2026-04-08T19:41:00Z</cp:lastPrinted>
  <dcterms:created xsi:type="dcterms:W3CDTF">2026-04-16T22:29:00Z</dcterms:created>
  <dcterms:modified xsi:type="dcterms:W3CDTF">2026-04-16T22:29:00Z</dcterms:modified>
</cp:coreProperties>
</file>