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D6777C">
      <w:pPr>
        <w:pStyle w:val="Ttulo"/>
        <w:spacing w:after="0"/>
        <w:jc w:val="center"/>
        <w:rPr>
          <w:sz w:val="24"/>
          <w:szCs w:val="24"/>
        </w:rPr>
      </w:pPr>
      <w:proofErr w:type="spellStart"/>
      <w:r>
        <w:rPr>
          <w:rStyle w:val="normaltextrun"/>
          <w:bCs/>
          <w:color w:val="000000"/>
          <w:sz w:val="30"/>
          <w:szCs w:val="30"/>
          <w:bdr w:val="none" w:sz="0" w:space="0" w:color="auto" w:frame="1"/>
        </w:rPr>
        <w:t>Explora</w:t>
      </w:r>
      <w:proofErr w:type="spellEnd"/>
      <w:r>
        <w:rPr>
          <w:rStyle w:val="normaltextrun"/>
          <w:bCs/>
          <w:color w:val="000000"/>
          <w:sz w:val="30"/>
          <w:szCs w:val="30"/>
          <w:bdr w:val="none" w:sz="0" w:space="0" w:color="auto" w:frame="1"/>
        </w:rPr>
        <w:t xml:space="preserve">: </w:t>
      </w:r>
      <w:proofErr w:type="spellStart"/>
      <w:r>
        <w:rPr>
          <w:rStyle w:val="normaltextrun"/>
          <w:bCs/>
          <w:color w:val="000000"/>
          <w:sz w:val="30"/>
          <w:szCs w:val="30"/>
          <w:bdr w:val="none" w:sz="0" w:space="0" w:color="auto" w:frame="1"/>
        </w:rPr>
        <w:t>Singapur</w:t>
      </w:r>
      <w:proofErr w:type="spellEnd"/>
      <w:r>
        <w:rPr>
          <w:rStyle w:val="normaltextrun"/>
          <w:bCs/>
          <w:color w:val="000000"/>
          <w:sz w:val="30"/>
          <w:szCs w:val="30"/>
          <w:bdr w:val="none" w:sz="0" w:space="0" w:color="auto" w:frame="1"/>
        </w:rPr>
        <w:t xml:space="preserve"> &amp; </w:t>
      </w:r>
      <w:proofErr w:type="spellStart"/>
      <w:r>
        <w:rPr>
          <w:rStyle w:val="normaltextrun"/>
          <w:bCs/>
          <w:color w:val="000000"/>
          <w:sz w:val="30"/>
          <w:szCs w:val="30"/>
          <w:bdr w:val="none" w:sz="0" w:space="0" w:color="auto" w:frame="1"/>
        </w:rPr>
        <w:t>Malasia</w:t>
      </w:r>
      <w:proofErr w:type="spellEnd"/>
      <w:r w:rsidR="00AC727D">
        <w:rPr>
          <w:sz w:val="30"/>
          <w:szCs w:val="30"/>
        </w:rPr>
        <w:br/>
      </w:r>
      <w:r w:rsidR="00AC727D">
        <w:rPr>
          <w:sz w:val="24"/>
          <w:szCs w:val="24"/>
        </w:rPr>
        <w:br/>
      </w:r>
      <w:r w:rsidR="00AA0CCD">
        <w:rPr>
          <w:noProof/>
          <w:sz w:val="24"/>
          <w:szCs w:val="24"/>
          <w:lang w:val="es-MX"/>
        </w:rPr>
        <w:drawing>
          <wp:inline distT="0" distB="0" distL="0" distR="0">
            <wp:extent cx="4213860" cy="4191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gapore.jpg"/>
                    <pic:cNvPicPr/>
                  </pic:nvPicPr>
                  <pic:blipFill>
                    <a:blip r:embed="rId8">
                      <a:extLst>
                        <a:ext uri="{28A0092B-C50C-407E-A947-70E740481C1C}">
                          <a14:useLocalDpi xmlns:a14="http://schemas.microsoft.com/office/drawing/2010/main" val="0"/>
                        </a:ext>
                      </a:extLst>
                    </a:blip>
                    <a:stretch>
                      <a:fillRect/>
                    </a:stretch>
                  </pic:blipFill>
                  <pic:spPr>
                    <a:xfrm>
                      <a:off x="0" y="0"/>
                      <a:ext cx="4213860" cy="4191000"/>
                    </a:xfrm>
                    <a:prstGeom prst="rect">
                      <a:avLst/>
                    </a:prstGeom>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AA0CCD">
      <w:pPr>
        <w:spacing w:after="0"/>
        <w:rPr>
          <w:sz w:val="24"/>
          <w:szCs w:val="24"/>
        </w:rPr>
      </w:pPr>
      <w:r w:rsidRPr="00AA0CCD">
        <w:rPr>
          <w:b/>
          <w:sz w:val="24"/>
          <w:szCs w:val="24"/>
        </w:rPr>
        <w:drawing>
          <wp:anchor distT="0" distB="0" distL="114300" distR="114300" simplePos="0" relativeHeight="251658240" behindDoc="0" locked="0" layoutInCell="1" allowOverlap="1" wp14:anchorId="25D1B619" wp14:editId="79439E57">
            <wp:simplePos x="0" y="0"/>
            <wp:positionH relativeFrom="margin">
              <wp:posOffset>3226435</wp:posOffset>
            </wp:positionH>
            <wp:positionV relativeFrom="margin">
              <wp:posOffset>5857875</wp:posOffset>
            </wp:positionV>
            <wp:extent cx="3398520" cy="2065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98520" cy="2065020"/>
                    </a:xfrm>
                    <a:prstGeom prst="rect">
                      <a:avLst/>
                    </a:prstGeom>
                  </pic:spPr>
                </pic:pic>
              </a:graphicData>
            </a:graphic>
          </wp:anchor>
        </w:drawing>
      </w:r>
      <w:proofErr w:type="spellStart"/>
      <w:r w:rsidR="00F01800">
        <w:rPr>
          <w:b/>
          <w:sz w:val="24"/>
          <w:szCs w:val="24"/>
        </w:rPr>
        <w:t>Vigencia</w:t>
      </w:r>
      <w:proofErr w:type="spellEnd"/>
      <w:r w:rsidR="00F01800">
        <w:rPr>
          <w:b/>
          <w:sz w:val="24"/>
          <w:szCs w:val="24"/>
        </w:rPr>
        <w:t>:</w:t>
      </w:r>
      <w:r w:rsidR="00AC727D">
        <w:rPr>
          <w:b/>
          <w:sz w:val="24"/>
          <w:szCs w:val="24"/>
        </w:rPr>
        <w:br/>
      </w:r>
      <w:r>
        <w:rPr>
          <w:sz w:val="24"/>
          <w:szCs w:val="24"/>
        </w:rPr>
        <w:t xml:space="preserve">01 Mayo – 25 </w:t>
      </w:r>
      <w:proofErr w:type="spellStart"/>
      <w:r>
        <w:rPr>
          <w:sz w:val="24"/>
          <w:szCs w:val="24"/>
        </w:rPr>
        <w:t>Diciembre</w:t>
      </w:r>
      <w:proofErr w:type="spellEnd"/>
      <w:r>
        <w:rPr>
          <w:sz w:val="24"/>
          <w:szCs w:val="24"/>
        </w:rPr>
        <w:t xml:space="preserve"> 2025</w:t>
      </w:r>
    </w:p>
    <w:p w:rsidR="00235149" w:rsidRPr="00F01800" w:rsidRDefault="00AC727D">
      <w:pPr>
        <w:spacing w:after="0"/>
        <w:rPr>
          <w:sz w:val="24"/>
          <w:szCs w:val="24"/>
        </w:rPr>
      </w:pPr>
      <w:r>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3D35B2" w:rsidRDefault="00AA0CCD" w:rsidP="000B333C">
      <w:pPr>
        <w:numPr>
          <w:ilvl w:val="0"/>
          <w:numId w:val="1"/>
        </w:numPr>
        <w:spacing w:after="0"/>
        <w:rPr>
          <w:sz w:val="24"/>
          <w:szCs w:val="24"/>
        </w:rPr>
      </w:pPr>
      <w:proofErr w:type="spellStart"/>
      <w:r>
        <w:rPr>
          <w:sz w:val="24"/>
          <w:szCs w:val="24"/>
        </w:rPr>
        <w:t>Malaca</w:t>
      </w:r>
      <w:proofErr w:type="spellEnd"/>
    </w:p>
    <w:p w:rsidR="000B333C" w:rsidRDefault="00AA0CCD" w:rsidP="000B333C">
      <w:pPr>
        <w:numPr>
          <w:ilvl w:val="0"/>
          <w:numId w:val="1"/>
        </w:numPr>
        <w:spacing w:after="0"/>
        <w:rPr>
          <w:sz w:val="24"/>
          <w:szCs w:val="24"/>
        </w:rPr>
      </w:pPr>
      <w:r>
        <w:rPr>
          <w:sz w:val="24"/>
          <w:szCs w:val="24"/>
        </w:rPr>
        <w:t>Kuala Lumpur</w:t>
      </w:r>
    </w:p>
    <w:p w:rsidR="007C4341" w:rsidRDefault="007C4341" w:rsidP="000B333C">
      <w:pPr>
        <w:numPr>
          <w:ilvl w:val="0"/>
          <w:numId w:val="1"/>
        </w:numPr>
        <w:spacing w:after="0"/>
        <w:rPr>
          <w:sz w:val="24"/>
          <w:szCs w:val="24"/>
        </w:rPr>
      </w:pPr>
      <w:proofErr w:type="spellStart"/>
      <w:r>
        <w:rPr>
          <w:sz w:val="24"/>
          <w:szCs w:val="24"/>
        </w:rPr>
        <w:t>Singapur</w:t>
      </w:r>
      <w:proofErr w:type="spellEnd"/>
    </w:p>
    <w:p w:rsidR="000B333C" w:rsidRDefault="000B333C" w:rsidP="00AA0CCD">
      <w:pPr>
        <w:spacing w:after="0"/>
        <w:ind w:left="720"/>
        <w:rPr>
          <w:sz w:val="24"/>
          <w:szCs w:val="24"/>
        </w:rPr>
      </w:pPr>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AA0CCD" w:rsidRPr="00AA0CCD" w:rsidRDefault="00AA0CCD" w:rsidP="00AA0CCD">
      <w:pPr>
        <w:spacing w:before="240" w:after="240"/>
        <w:jc w:val="both"/>
        <w:rPr>
          <w:b/>
          <w:sz w:val="24"/>
          <w:szCs w:val="24"/>
          <w:lang w:val="es-MX"/>
        </w:rPr>
      </w:pPr>
      <w:bookmarkStart w:id="1" w:name="_heading=h.qrqhms4i0vzc" w:colFirst="0" w:colLast="0"/>
      <w:bookmarkEnd w:id="1"/>
      <w:r>
        <w:rPr>
          <w:b/>
          <w:sz w:val="24"/>
          <w:szCs w:val="24"/>
          <w:lang w:val="es-MX"/>
        </w:rPr>
        <w:t xml:space="preserve">Día 1: SINGAPUR </w:t>
      </w:r>
    </w:p>
    <w:p w:rsidR="00AA0CCD" w:rsidRPr="00AA0CCD" w:rsidRDefault="00AA0CCD" w:rsidP="00AA0CCD">
      <w:pPr>
        <w:spacing w:before="240" w:after="240"/>
        <w:jc w:val="both"/>
        <w:rPr>
          <w:sz w:val="24"/>
          <w:szCs w:val="24"/>
          <w:lang w:val="es-MX"/>
        </w:rPr>
      </w:pPr>
      <w:r w:rsidRPr="00AA0CCD">
        <w:rPr>
          <w:sz w:val="24"/>
          <w:szCs w:val="24"/>
          <w:lang w:val="es-MX"/>
        </w:rPr>
        <w:t xml:space="preserve">Llegada al aeropuerto internacional de </w:t>
      </w:r>
      <w:proofErr w:type="spellStart"/>
      <w:r w:rsidRPr="00AA0CCD">
        <w:rPr>
          <w:sz w:val="24"/>
          <w:szCs w:val="24"/>
          <w:lang w:val="es-MX"/>
        </w:rPr>
        <w:t>Changi</w:t>
      </w:r>
      <w:proofErr w:type="spellEnd"/>
      <w:r w:rsidRPr="00AA0CCD">
        <w:rPr>
          <w:sz w:val="24"/>
          <w:szCs w:val="24"/>
          <w:lang w:val="es-MX"/>
        </w:rPr>
        <w:t>. Traslado al hotel con chófer de habla inglesa. Resto del día libre donde podrá conocer por su cuenta esta increíble ciudad de contrastes y diferentes culturas que conviven en perfecta armonía bajo los gigantescos rascacielos. Alojamiento.</w:t>
      </w:r>
    </w:p>
    <w:p w:rsidR="00AA0CCD" w:rsidRPr="00AA0CCD" w:rsidRDefault="00AA0CCD" w:rsidP="00AA0CCD">
      <w:pPr>
        <w:spacing w:before="240" w:after="240"/>
        <w:jc w:val="both"/>
        <w:rPr>
          <w:b/>
          <w:sz w:val="24"/>
          <w:szCs w:val="24"/>
          <w:lang w:val="es-MX"/>
        </w:rPr>
      </w:pPr>
      <w:r>
        <w:rPr>
          <w:b/>
          <w:sz w:val="24"/>
          <w:szCs w:val="24"/>
          <w:lang w:val="es-MX"/>
        </w:rPr>
        <w:t>Día 2: SINGAPUR</w:t>
      </w:r>
    </w:p>
    <w:p w:rsidR="00AA0CCD" w:rsidRPr="00AA0CCD" w:rsidRDefault="00AA0CCD" w:rsidP="00AA0CCD">
      <w:pPr>
        <w:spacing w:before="240" w:after="240"/>
        <w:jc w:val="both"/>
        <w:rPr>
          <w:sz w:val="24"/>
          <w:szCs w:val="24"/>
          <w:lang w:val="es-MX"/>
        </w:rPr>
      </w:pPr>
      <w:r w:rsidRPr="00AA0CCD">
        <w:rPr>
          <w:sz w:val="24"/>
          <w:szCs w:val="24"/>
          <w:lang w:val="es-MX"/>
        </w:rPr>
        <w:t xml:space="preserve">Desayuno. Saldremos a la hora indicada para descubrir juntos la historia, la cultura y el estilo de vida de Singapur, con un recorrido por la ciudad que muestra el contraste entre lo antiguo y lo nuevo y una mezcla de oriente y occidente. La primera parada del recorrido será el distrito cívico, el Padang, la Explanada y el teatro de la Bahía. Nos detendremos en el </w:t>
      </w:r>
      <w:proofErr w:type="spellStart"/>
      <w:r w:rsidRPr="00AA0CCD">
        <w:rPr>
          <w:sz w:val="24"/>
          <w:szCs w:val="24"/>
          <w:lang w:val="es-MX"/>
        </w:rPr>
        <w:t>Merlion</w:t>
      </w:r>
      <w:proofErr w:type="spellEnd"/>
      <w:r w:rsidRPr="00AA0CCD">
        <w:rPr>
          <w:sz w:val="24"/>
          <w:szCs w:val="24"/>
          <w:lang w:val="es-MX"/>
        </w:rPr>
        <w:t xml:space="preserve">, una criatura mitológica mitad león y mitad pez, antes de continuar para visitar el templo </w:t>
      </w:r>
      <w:proofErr w:type="spellStart"/>
      <w:r w:rsidRPr="00AA0CCD">
        <w:rPr>
          <w:sz w:val="24"/>
          <w:szCs w:val="24"/>
          <w:lang w:val="es-MX"/>
        </w:rPr>
        <w:t>Thian</w:t>
      </w:r>
      <w:proofErr w:type="spellEnd"/>
      <w:r w:rsidRPr="00AA0CCD">
        <w:rPr>
          <w:sz w:val="24"/>
          <w:szCs w:val="24"/>
          <w:lang w:val="es-MX"/>
        </w:rPr>
        <w:t xml:space="preserve"> </w:t>
      </w:r>
      <w:proofErr w:type="spellStart"/>
      <w:r w:rsidRPr="00AA0CCD">
        <w:rPr>
          <w:sz w:val="24"/>
          <w:szCs w:val="24"/>
          <w:lang w:val="es-MX"/>
        </w:rPr>
        <w:t>Hock</w:t>
      </w:r>
      <w:proofErr w:type="spellEnd"/>
      <w:r w:rsidRPr="00AA0CCD">
        <w:rPr>
          <w:sz w:val="24"/>
          <w:szCs w:val="24"/>
          <w:lang w:val="es-MX"/>
        </w:rPr>
        <w:t xml:space="preserve"> </w:t>
      </w:r>
      <w:proofErr w:type="spellStart"/>
      <w:r w:rsidRPr="00AA0CCD">
        <w:rPr>
          <w:sz w:val="24"/>
          <w:szCs w:val="24"/>
          <w:lang w:val="es-MX"/>
        </w:rPr>
        <w:t>Keng</w:t>
      </w:r>
      <w:proofErr w:type="spellEnd"/>
      <w:r w:rsidRPr="00AA0CCD">
        <w:rPr>
          <w:sz w:val="24"/>
          <w:szCs w:val="24"/>
          <w:lang w:val="es-MX"/>
        </w:rPr>
        <w:t xml:space="preserve">, uno de los templos budistas/taoístas más antiguos de Singapur. Concluiremos nuestro recorrido en </w:t>
      </w:r>
      <w:proofErr w:type="spellStart"/>
      <w:r w:rsidRPr="00AA0CCD">
        <w:rPr>
          <w:sz w:val="24"/>
          <w:szCs w:val="24"/>
          <w:lang w:val="es-MX"/>
        </w:rPr>
        <w:t>Chinatown</w:t>
      </w:r>
      <w:proofErr w:type="spellEnd"/>
      <w:r w:rsidRPr="00AA0CCD">
        <w:rPr>
          <w:sz w:val="24"/>
          <w:szCs w:val="24"/>
          <w:lang w:val="es-MX"/>
        </w:rPr>
        <w:t xml:space="preserve"> y Little India, un distrito que originalmente fue una división del Singapur colonial donde los inmigrantes tamiles residían bajo la política británica de segregación étnica. Al finalizar el recorrido, regresaremos al hotel y tendremos tiempo libre. Alojamiento</w:t>
      </w:r>
    </w:p>
    <w:p w:rsidR="00AA0CCD" w:rsidRPr="00AA0CCD" w:rsidRDefault="00AA0CCD" w:rsidP="00AA0CCD">
      <w:pPr>
        <w:spacing w:before="240" w:after="240"/>
        <w:jc w:val="both"/>
        <w:rPr>
          <w:b/>
          <w:sz w:val="24"/>
          <w:szCs w:val="24"/>
          <w:lang w:val="es-MX"/>
        </w:rPr>
      </w:pPr>
      <w:r>
        <w:rPr>
          <w:b/>
          <w:sz w:val="24"/>
          <w:szCs w:val="24"/>
          <w:lang w:val="es-MX"/>
        </w:rPr>
        <w:t>Día 3: SINGAPUR-</w:t>
      </w:r>
      <w:r w:rsidR="007C4341">
        <w:rPr>
          <w:b/>
          <w:sz w:val="24"/>
          <w:szCs w:val="24"/>
          <w:lang w:val="es-MX"/>
        </w:rPr>
        <w:t>MALA</w:t>
      </w:r>
      <w:r>
        <w:rPr>
          <w:b/>
          <w:sz w:val="24"/>
          <w:szCs w:val="24"/>
          <w:lang w:val="es-MX"/>
        </w:rPr>
        <w:t>CA</w:t>
      </w:r>
    </w:p>
    <w:p w:rsidR="00AA0CCD" w:rsidRPr="00AA0CCD" w:rsidRDefault="00AA0CCD" w:rsidP="00AA0CCD">
      <w:pPr>
        <w:spacing w:before="240" w:after="240"/>
        <w:jc w:val="both"/>
        <w:rPr>
          <w:sz w:val="24"/>
          <w:szCs w:val="24"/>
          <w:lang w:val="es-MX"/>
        </w:rPr>
      </w:pPr>
      <w:r w:rsidRPr="00AA0CCD">
        <w:rPr>
          <w:sz w:val="24"/>
          <w:szCs w:val="24"/>
          <w:lang w:val="es-MX"/>
        </w:rPr>
        <w:t xml:space="preserve">Desayuno. Hoy saldremos hacia Malaca, donde durante 400 años este lugar fue colonizado por portugueses, holandeses y británicos, antes de la ocupación japonesa durante la Segunda Guerra Mundial. Llegada al Hotel y resto del día libre. Por la noche recomendamos un paseo por la cercana calle </w:t>
      </w:r>
      <w:proofErr w:type="spellStart"/>
      <w:r w:rsidRPr="00AA0CCD">
        <w:rPr>
          <w:sz w:val="24"/>
          <w:szCs w:val="24"/>
          <w:lang w:val="es-MX"/>
        </w:rPr>
        <w:t>Jonker</w:t>
      </w:r>
      <w:proofErr w:type="spellEnd"/>
      <w:r w:rsidRPr="00AA0CCD">
        <w:rPr>
          <w:sz w:val="24"/>
          <w:szCs w:val="24"/>
          <w:lang w:val="es-MX"/>
        </w:rPr>
        <w:t xml:space="preserve"> que, de viernes a domingo, de 18:00 a 23:00 horas, cierra sus calles al tráfico por un mercadillo, considerado un paraíso para los coleccionistas de antigüedades y buscadores de gangas. Alojamiento.</w:t>
      </w:r>
    </w:p>
    <w:p w:rsidR="00AA0CCD" w:rsidRPr="00AA0CCD" w:rsidRDefault="00AA0CCD" w:rsidP="00AA0CCD">
      <w:pPr>
        <w:spacing w:before="240" w:after="240"/>
        <w:jc w:val="both"/>
        <w:rPr>
          <w:b/>
          <w:sz w:val="24"/>
          <w:szCs w:val="24"/>
          <w:lang w:val="es-MX"/>
        </w:rPr>
      </w:pPr>
      <w:r>
        <w:rPr>
          <w:b/>
          <w:sz w:val="24"/>
          <w:szCs w:val="24"/>
          <w:lang w:val="es-MX"/>
        </w:rPr>
        <w:t xml:space="preserve">Día 4: MALACA-KUALA LUMPUR </w:t>
      </w:r>
    </w:p>
    <w:p w:rsidR="00AA0CCD" w:rsidRPr="00AA0CCD" w:rsidRDefault="00AA0CCD" w:rsidP="00AA0CCD">
      <w:pPr>
        <w:spacing w:before="240" w:after="240"/>
        <w:jc w:val="both"/>
        <w:rPr>
          <w:sz w:val="24"/>
          <w:szCs w:val="24"/>
          <w:lang w:val="es-MX"/>
        </w:rPr>
      </w:pPr>
      <w:r w:rsidRPr="00AA0CCD">
        <w:rPr>
          <w:sz w:val="24"/>
          <w:szCs w:val="24"/>
          <w:lang w:val="es-MX"/>
        </w:rPr>
        <w:t xml:space="preserve">Desayuno. Hoy descubriremos los ricos edificios históricos, monumentos antiguos y estructuras coloniales de la ciudad de Malaca, cuyo centro ha sido declarado Patrimonio de la Humanidad por la UNESCO. Comenzaremos nuestro recorrido a pie en la iglesia de San Francesco Xavier, antes de proceder a </w:t>
      </w:r>
      <w:proofErr w:type="spellStart"/>
      <w:r w:rsidRPr="00AA0CCD">
        <w:rPr>
          <w:sz w:val="24"/>
          <w:szCs w:val="24"/>
          <w:lang w:val="es-MX"/>
        </w:rPr>
        <w:t>Stadthuys</w:t>
      </w:r>
      <w:proofErr w:type="spellEnd"/>
      <w:r w:rsidRPr="00AA0CCD">
        <w:rPr>
          <w:sz w:val="24"/>
          <w:szCs w:val="24"/>
          <w:lang w:val="es-MX"/>
        </w:rPr>
        <w:t xml:space="preserve">. Subiremos la colina de San Paolo para visitar la iglesia de San Paolo, donde fue enterrado San Francisco Javier. Pasaremos frente al Palacio del Sultanato de Melaka, Porta de Santiago y la puerta de la fortaleza portuguesa a Formosa, construida en 1511. Caminaremos por la calle </w:t>
      </w:r>
      <w:proofErr w:type="spellStart"/>
      <w:r w:rsidRPr="00AA0CCD">
        <w:rPr>
          <w:sz w:val="24"/>
          <w:szCs w:val="24"/>
          <w:lang w:val="es-MX"/>
        </w:rPr>
        <w:t>Harmony</w:t>
      </w:r>
      <w:proofErr w:type="spellEnd"/>
      <w:r w:rsidRPr="00AA0CCD">
        <w:rPr>
          <w:sz w:val="24"/>
          <w:szCs w:val="24"/>
          <w:lang w:val="es-MX"/>
        </w:rPr>
        <w:t xml:space="preserve">, llena de templos y mezquitas. Visitaremos el templo de </w:t>
      </w:r>
      <w:proofErr w:type="spellStart"/>
      <w:r w:rsidRPr="00AA0CCD">
        <w:rPr>
          <w:sz w:val="24"/>
          <w:szCs w:val="24"/>
          <w:lang w:val="es-MX"/>
        </w:rPr>
        <w:t>Cheng</w:t>
      </w:r>
      <w:proofErr w:type="spellEnd"/>
      <w:r w:rsidRPr="00AA0CCD">
        <w:rPr>
          <w:sz w:val="24"/>
          <w:szCs w:val="24"/>
          <w:lang w:val="es-MX"/>
        </w:rPr>
        <w:t xml:space="preserve"> </w:t>
      </w:r>
      <w:proofErr w:type="spellStart"/>
      <w:r w:rsidRPr="00AA0CCD">
        <w:rPr>
          <w:sz w:val="24"/>
          <w:szCs w:val="24"/>
          <w:lang w:val="es-MX"/>
        </w:rPr>
        <w:t>Hoon</w:t>
      </w:r>
      <w:proofErr w:type="spellEnd"/>
      <w:r w:rsidRPr="00AA0CCD">
        <w:rPr>
          <w:sz w:val="24"/>
          <w:szCs w:val="24"/>
          <w:lang w:val="es-MX"/>
        </w:rPr>
        <w:t xml:space="preserve"> </w:t>
      </w:r>
      <w:proofErr w:type="spellStart"/>
      <w:r w:rsidRPr="00AA0CCD">
        <w:rPr>
          <w:sz w:val="24"/>
          <w:szCs w:val="24"/>
          <w:lang w:val="es-MX"/>
        </w:rPr>
        <w:t>Teng</w:t>
      </w:r>
      <w:proofErr w:type="spellEnd"/>
      <w:r w:rsidRPr="00AA0CCD">
        <w:rPr>
          <w:sz w:val="24"/>
          <w:szCs w:val="24"/>
          <w:lang w:val="es-MX"/>
        </w:rPr>
        <w:t xml:space="preserve"> antes de disfrutar del almuerzo en un restaurante típico de </w:t>
      </w:r>
      <w:proofErr w:type="spellStart"/>
      <w:r w:rsidRPr="00AA0CCD">
        <w:rPr>
          <w:sz w:val="24"/>
          <w:szCs w:val="24"/>
          <w:lang w:val="es-MX"/>
        </w:rPr>
        <w:t>Peranakan</w:t>
      </w:r>
      <w:proofErr w:type="spellEnd"/>
      <w:r w:rsidRPr="00AA0CCD">
        <w:rPr>
          <w:sz w:val="24"/>
          <w:szCs w:val="24"/>
          <w:lang w:val="es-MX"/>
        </w:rPr>
        <w:t xml:space="preserve"> famoso por su cocina </w:t>
      </w:r>
      <w:proofErr w:type="spellStart"/>
      <w:r w:rsidRPr="00AA0CCD">
        <w:rPr>
          <w:sz w:val="24"/>
          <w:szCs w:val="24"/>
          <w:lang w:val="es-MX"/>
        </w:rPr>
        <w:t>Nyonya</w:t>
      </w:r>
      <w:proofErr w:type="spellEnd"/>
      <w:r w:rsidRPr="00AA0CCD">
        <w:rPr>
          <w:sz w:val="24"/>
          <w:szCs w:val="24"/>
          <w:lang w:val="es-MX"/>
        </w:rPr>
        <w:t xml:space="preserve"> que abarca sabores aromáticos y picantes. Después del almuerzo, nos dirigiremos a Kuala Lumpur. Alojamiento</w:t>
      </w:r>
    </w:p>
    <w:p w:rsidR="00AA0CCD" w:rsidRPr="00AA0CCD" w:rsidRDefault="00AA0CCD" w:rsidP="00AA0CCD">
      <w:pPr>
        <w:spacing w:before="240" w:after="240"/>
        <w:jc w:val="both"/>
        <w:rPr>
          <w:b/>
          <w:sz w:val="24"/>
          <w:szCs w:val="24"/>
          <w:lang w:val="es-MX"/>
        </w:rPr>
      </w:pPr>
    </w:p>
    <w:p w:rsidR="00AA0CCD" w:rsidRPr="00AA0CCD" w:rsidRDefault="00AA0CCD" w:rsidP="00AA0CCD">
      <w:pPr>
        <w:spacing w:before="240" w:after="240"/>
        <w:jc w:val="both"/>
        <w:rPr>
          <w:b/>
          <w:sz w:val="24"/>
          <w:szCs w:val="24"/>
          <w:lang w:val="es-MX"/>
        </w:rPr>
      </w:pPr>
      <w:r w:rsidRPr="00AA0CCD">
        <w:rPr>
          <w:b/>
          <w:sz w:val="24"/>
          <w:szCs w:val="24"/>
          <w:lang w:val="es-MX"/>
        </w:rPr>
        <w:t>Día 5: KUALA LU</w:t>
      </w:r>
      <w:r>
        <w:rPr>
          <w:b/>
          <w:sz w:val="24"/>
          <w:szCs w:val="24"/>
          <w:lang w:val="es-MX"/>
        </w:rPr>
        <w:t>MPUR</w:t>
      </w:r>
    </w:p>
    <w:p w:rsidR="00AA0CCD" w:rsidRPr="00AA0CCD" w:rsidRDefault="00AA0CCD" w:rsidP="00AA0CCD">
      <w:pPr>
        <w:spacing w:before="240" w:after="240"/>
        <w:jc w:val="both"/>
        <w:rPr>
          <w:sz w:val="24"/>
          <w:szCs w:val="24"/>
          <w:lang w:val="es-MX"/>
        </w:rPr>
      </w:pPr>
      <w:r w:rsidRPr="00AA0CCD">
        <w:rPr>
          <w:sz w:val="24"/>
          <w:szCs w:val="24"/>
          <w:lang w:val="es-MX"/>
        </w:rPr>
        <w:t xml:space="preserve">Desayuno. Mañana libre. Por la tarde saldremos para realizar un tour a pie de medio día recorriendo los sitios más históricos de la ciudad. Empezamos en la Plaza de la Independencia, conocida como Plaza </w:t>
      </w:r>
      <w:proofErr w:type="spellStart"/>
      <w:r w:rsidRPr="00AA0CCD">
        <w:rPr>
          <w:sz w:val="24"/>
          <w:szCs w:val="24"/>
          <w:lang w:val="es-MX"/>
        </w:rPr>
        <w:t>Merdeka</w:t>
      </w:r>
      <w:proofErr w:type="spellEnd"/>
      <w:r w:rsidRPr="00AA0CCD">
        <w:rPr>
          <w:sz w:val="24"/>
          <w:szCs w:val="24"/>
          <w:lang w:val="es-MX"/>
        </w:rPr>
        <w:t xml:space="preserve">, hogar del palacio Sultán Abdul </w:t>
      </w:r>
      <w:proofErr w:type="spellStart"/>
      <w:r w:rsidRPr="00AA0CCD">
        <w:rPr>
          <w:sz w:val="24"/>
          <w:szCs w:val="24"/>
          <w:lang w:val="es-MX"/>
        </w:rPr>
        <w:t>Samad</w:t>
      </w:r>
      <w:proofErr w:type="spellEnd"/>
      <w:r w:rsidRPr="00AA0CCD">
        <w:rPr>
          <w:sz w:val="24"/>
          <w:szCs w:val="24"/>
          <w:lang w:val="es-MX"/>
        </w:rPr>
        <w:t xml:space="preserve">, el Club Real Selangor y la Iglesia de Santa María. Continuaremos a la mezquita </w:t>
      </w:r>
      <w:proofErr w:type="spellStart"/>
      <w:r w:rsidRPr="00AA0CCD">
        <w:rPr>
          <w:sz w:val="24"/>
          <w:szCs w:val="24"/>
          <w:lang w:val="es-MX"/>
        </w:rPr>
        <w:t>Masdjid</w:t>
      </w:r>
      <w:proofErr w:type="spellEnd"/>
      <w:r w:rsidRPr="00AA0CCD">
        <w:rPr>
          <w:sz w:val="24"/>
          <w:szCs w:val="24"/>
          <w:lang w:val="es-MX"/>
        </w:rPr>
        <w:t xml:space="preserve"> </w:t>
      </w:r>
      <w:proofErr w:type="spellStart"/>
      <w:r w:rsidRPr="00AA0CCD">
        <w:rPr>
          <w:sz w:val="24"/>
          <w:szCs w:val="24"/>
          <w:lang w:val="es-MX"/>
        </w:rPr>
        <w:t>Jamek</w:t>
      </w:r>
      <w:proofErr w:type="spellEnd"/>
      <w:r w:rsidRPr="00AA0CCD">
        <w:rPr>
          <w:sz w:val="24"/>
          <w:szCs w:val="24"/>
          <w:lang w:val="es-MX"/>
        </w:rPr>
        <w:t xml:space="preserve">, la mezquita más antigua de Kuala Lumpur que se encuentra en la confluencia de dos ríos, </w:t>
      </w:r>
      <w:proofErr w:type="spellStart"/>
      <w:r w:rsidRPr="00AA0CCD">
        <w:rPr>
          <w:sz w:val="24"/>
          <w:szCs w:val="24"/>
          <w:lang w:val="es-MX"/>
        </w:rPr>
        <w:t>Klang</w:t>
      </w:r>
      <w:proofErr w:type="spellEnd"/>
      <w:r w:rsidRPr="00AA0CCD">
        <w:rPr>
          <w:sz w:val="24"/>
          <w:szCs w:val="24"/>
          <w:lang w:val="es-MX"/>
        </w:rPr>
        <w:t xml:space="preserve"> y </w:t>
      </w:r>
      <w:proofErr w:type="spellStart"/>
      <w:r w:rsidRPr="00AA0CCD">
        <w:rPr>
          <w:sz w:val="24"/>
          <w:szCs w:val="24"/>
          <w:lang w:val="es-MX"/>
        </w:rPr>
        <w:t>Gombak</w:t>
      </w:r>
      <w:proofErr w:type="spellEnd"/>
      <w:r w:rsidRPr="00AA0CCD">
        <w:rPr>
          <w:sz w:val="24"/>
          <w:szCs w:val="24"/>
          <w:lang w:val="es-MX"/>
        </w:rPr>
        <w:t xml:space="preserve">, de donde surgió Kuala Lumpur y del que toma su nombre. La visita continuará en Little India y </w:t>
      </w:r>
      <w:proofErr w:type="spellStart"/>
      <w:r w:rsidRPr="00AA0CCD">
        <w:rPr>
          <w:sz w:val="24"/>
          <w:szCs w:val="24"/>
          <w:lang w:val="es-MX"/>
        </w:rPr>
        <w:t>Chinatown</w:t>
      </w:r>
      <w:proofErr w:type="spellEnd"/>
      <w:r w:rsidRPr="00AA0CCD">
        <w:rPr>
          <w:sz w:val="24"/>
          <w:szCs w:val="24"/>
          <w:lang w:val="es-MX"/>
        </w:rPr>
        <w:t xml:space="preserve"> pasando por el mercado central, "Central </w:t>
      </w:r>
      <w:proofErr w:type="spellStart"/>
      <w:r w:rsidRPr="00AA0CCD">
        <w:rPr>
          <w:sz w:val="24"/>
          <w:szCs w:val="24"/>
          <w:lang w:val="es-MX"/>
        </w:rPr>
        <w:t>Market</w:t>
      </w:r>
      <w:proofErr w:type="spellEnd"/>
      <w:r w:rsidRPr="00AA0CCD">
        <w:rPr>
          <w:sz w:val="24"/>
          <w:szCs w:val="24"/>
          <w:lang w:val="es-MX"/>
        </w:rPr>
        <w:t xml:space="preserve">", antes de llegar al templo chino de Sin </w:t>
      </w:r>
      <w:proofErr w:type="spellStart"/>
      <w:r w:rsidRPr="00AA0CCD">
        <w:rPr>
          <w:sz w:val="24"/>
          <w:szCs w:val="24"/>
          <w:lang w:val="es-MX"/>
        </w:rPr>
        <w:t>Sze</w:t>
      </w:r>
      <w:proofErr w:type="spellEnd"/>
      <w:r w:rsidRPr="00AA0CCD">
        <w:rPr>
          <w:sz w:val="24"/>
          <w:szCs w:val="24"/>
          <w:lang w:val="es-MX"/>
        </w:rPr>
        <w:t xml:space="preserve"> Si Ya y al templo hindú de Sri </w:t>
      </w:r>
      <w:proofErr w:type="spellStart"/>
      <w:r w:rsidRPr="00AA0CCD">
        <w:rPr>
          <w:sz w:val="24"/>
          <w:szCs w:val="24"/>
          <w:lang w:val="es-MX"/>
        </w:rPr>
        <w:t>Mahamariamman</w:t>
      </w:r>
      <w:proofErr w:type="spellEnd"/>
      <w:r w:rsidRPr="00AA0CCD">
        <w:rPr>
          <w:sz w:val="24"/>
          <w:szCs w:val="24"/>
          <w:lang w:val="es-MX"/>
        </w:rPr>
        <w:t xml:space="preserve">. Nuestro recorrido termina con una parada fotográfica en el ícono de Kuala Lumpur: las Torres Gemelas </w:t>
      </w:r>
      <w:proofErr w:type="spellStart"/>
      <w:r w:rsidRPr="00AA0CCD">
        <w:rPr>
          <w:sz w:val="24"/>
          <w:szCs w:val="24"/>
          <w:lang w:val="es-MX"/>
        </w:rPr>
        <w:t>Petronas</w:t>
      </w:r>
      <w:proofErr w:type="spellEnd"/>
      <w:r w:rsidRPr="00AA0CCD">
        <w:rPr>
          <w:sz w:val="24"/>
          <w:szCs w:val="24"/>
          <w:lang w:val="es-MX"/>
        </w:rPr>
        <w:t xml:space="preserve"> (entradas no incluidas). Alojamiento.</w:t>
      </w:r>
    </w:p>
    <w:p w:rsidR="00AA0CCD" w:rsidRPr="00AA0CCD" w:rsidRDefault="00AA0CCD" w:rsidP="00AA0CCD">
      <w:pPr>
        <w:spacing w:before="240" w:after="240"/>
        <w:jc w:val="both"/>
        <w:rPr>
          <w:b/>
          <w:sz w:val="24"/>
          <w:szCs w:val="24"/>
          <w:lang w:val="es-MX"/>
        </w:rPr>
      </w:pPr>
      <w:r>
        <w:rPr>
          <w:b/>
          <w:sz w:val="24"/>
          <w:szCs w:val="24"/>
          <w:lang w:val="es-MX"/>
        </w:rPr>
        <w:t>Día 6: KUALA LUMPUR</w:t>
      </w:r>
    </w:p>
    <w:p w:rsidR="00AA0CCD" w:rsidRPr="00AA0CCD" w:rsidRDefault="00AA0CCD" w:rsidP="00AA0CCD">
      <w:pPr>
        <w:spacing w:before="240" w:after="240"/>
        <w:jc w:val="both"/>
        <w:rPr>
          <w:sz w:val="24"/>
          <w:szCs w:val="24"/>
          <w:lang w:val="es-MX"/>
        </w:rPr>
      </w:pPr>
      <w:r w:rsidRPr="00AA0CCD">
        <w:rPr>
          <w:sz w:val="24"/>
          <w:szCs w:val="24"/>
          <w:lang w:val="es-MX"/>
        </w:rPr>
        <w:t xml:space="preserve">Desayuno. Día libre para explorar individualmente la multiétnica de Kuala Lumpur, deleitándose con sus múltiples encantos, dejándose cautivar por sus rincones más tranquilos o por las relucientes calles de compras y tentaciones gastronómicas. La metrópoli es una sorpresa constante, ¡aproveche el día para no perderse </w:t>
      </w:r>
      <w:proofErr w:type="gramStart"/>
      <w:r w:rsidRPr="00AA0CCD">
        <w:rPr>
          <w:sz w:val="24"/>
          <w:szCs w:val="24"/>
          <w:lang w:val="es-MX"/>
        </w:rPr>
        <w:t>nada!.</w:t>
      </w:r>
      <w:proofErr w:type="gramEnd"/>
      <w:r w:rsidRPr="00AA0CCD">
        <w:rPr>
          <w:sz w:val="24"/>
          <w:szCs w:val="24"/>
          <w:lang w:val="es-MX"/>
        </w:rPr>
        <w:t xml:space="preserve"> Alojamiento</w:t>
      </w:r>
    </w:p>
    <w:p w:rsidR="00AA0CCD" w:rsidRPr="00AA0CCD" w:rsidRDefault="00AA0CCD" w:rsidP="00AA0CCD">
      <w:pPr>
        <w:spacing w:before="240" w:after="240"/>
        <w:jc w:val="both"/>
        <w:rPr>
          <w:b/>
          <w:sz w:val="24"/>
          <w:szCs w:val="24"/>
          <w:lang w:val="es-MX"/>
        </w:rPr>
      </w:pPr>
      <w:r>
        <w:rPr>
          <w:b/>
          <w:sz w:val="24"/>
          <w:szCs w:val="24"/>
          <w:lang w:val="es-MX"/>
        </w:rPr>
        <w:t>Día 7: KUALA LUMPUR</w:t>
      </w:r>
    </w:p>
    <w:p w:rsidR="00E8166A" w:rsidRPr="00AA0CCD" w:rsidRDefault="00AA0CCD" w:rsidP="00AA0CCD">
      <w:pPr>
        <w:spacing w:before="240" w:after="240"/>
        <w:jc w:val="both"/>
        <w:rPr>
          <w:sz w:val="24"/>
          <w:szCs w:val="24"/>
          <w:lang w:val="es-MX"/>
        </w:rPr>
      </w:pPr>
      <w:r w:rsidRPr="00AA0CCD">
        <w:rPr>
          <w:sz w:val="24"/>
          <w:szCs w:val="24"/>
          <w:lang w:val="es-MX"/>
        </w:rPr>
        <w:t>Desayuno. Traslado al aeropuerto con chófer de habla inglesa para tomar su vuelo de regreso o conectar con otro de nuestros itinerarios. Fin de nuestros servicios.</w:t>
      </w:r>
    </w:p>
    <w:tbl>
      <w:tblPr>
        <w:tblStyle w:val="a1"/>
        <w:tblpPr w:leftFromText="180" w:rightFromText="180" w:topFromText="180" w:bottomFromText="180" w:vertAnchor="text" w:tblpX="58"/>
        <w:tblW w:w="97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702"/>
        <w:gridCol w:w="1473"/>
      </w:tblGrid>
      <w:tr w:rsidR="00235149" w:rsidTr="000378B2">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0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235149" w:rsidTr="000378B2">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7C4341">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Selección</w:t>
            </w:r>
            <w:proofErr w:type="spellEnd"/>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7C4341" w:rsidP="007C4341">
            <w:pPr>
              <w:spacing w:before="240" w:after="300" w:line="342" w:lineRule="auto"/>
              <w:rPr>
                <w:rFonts w:ascii="Roboto" w:eastAsia="Roboto" w:hAnsi="Roboto" w:cs="Roboto"/>
                <w:sz w:val="21"/>
                <w:szCs w:val="21"/>
              </w:rPr>
            </w:pPr>
            <w:r w:rsidRPr="007C4341">
              <w:rPr>
                <w:rFonts w:ascii="Roboto" w:eastAsia="Roboto" w:hAnsi="Roboto" w:cs="Roboto"/>
                <w:sz w:val="21"/>
                <w:szCs w:val="21"/>
              </w:rPr>
              <w:t>MELIA KUALA LUMPUR</w:t>
            </w:r>
          </w:p>
        </w:tc>
        <w:tc>
          <w:tcPr>
            <w:tcW w:w="1702"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7C4341" w:rsidP="000B333C">
            <w:pPr>
              <w:spacing w:before="240" w:after="300" w:line="342" w:lineRule="auto"/>
              <w:jc w:val="both"/>
              <w:rPr>
                <w:rFonts w:ascii="Roboto" w:eastAsia="Roboto" w:hAnsi="Roboto" w:cs="Roboto"/>
                <w:sz w:val="21"/>
                <w:szCs w:val="21"/>
              </w:rPr>
            </w:pPr>
            <w:r>
              <w:rPr>
                <w:rFonts w:ascii="Roboto" w:eastAsia="Roboto" w:hAnsi="Roboto" w:cs="Roboto"/>
                <w:sz w:val="21"/>
                <w:szCs w:val="21"/>
              </w:rPr>
              <w:t>MALASIA</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7C4341"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KUALA LUMPUR</w:t>
            </w:r>
          </w:p>
        </w:tc>
      </w:tr>
      <w:tr w:rsidR="00235149"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7C4341">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Selección</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7C4341">
            <w:pPr>
              <w:spacing w:before="240" w:after="300" w:line="342" w:lineRule="auto"/>
              <w:jc w:val="both"/>
              <w:rPr>
                <w:rFonts w:ascii="Roboto" w:eastAsia="Roboto" w:hAnsi="Roboto" w:cs="Roboto"/>
                <w:sz w:val="21"/>
                <w:szCs w:val="21"/>
              </w:rPr>
            </w:pPr>
            <w:r w:rsidRPr="007C4341">
              <w:rPr>
                <w:rFonts w:ascii="Roboto" w:eastAsia="Roboto" w:hAnsi="Roboto" w:cs="Roboto"/>
                <w:sz w:val="21"/>
                <w:szCs w:val="21"/>
              </w:rPr>
              <w:t>THE PINES MELAKA</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7C4341">
            <w:pPr>
              <w:spacing w:before="240" w:after="300" w:line="342" w:lineRule="auto"/>
              <w:jc w:val="both"/>
              <w:rPr>
                <w:rFonts w:ascii="Roboto" w:eastAsia="Roboto" w:hAnsi="Roboto" w:cs="Roboto"/>
                <w:sz w:val="21"/>
                <w:szCs w:val="21"/>
              </w:rPr>
            </w:pPr>
            <w:r>
              <w:rPr>
                <w:rFonts w:ascii="Roboto" w:eastAsia="Roboto" w:hAnsi="Roboto" w:cs="Roboto"/>
                <w:sz w:val="21"/>
                <w:szCs w:val="21"/>
              </w:rPr>
              <w:t>MALASIA</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Pr="00DF0444" w:rsidRDefault="00072CFD">
            <w:pPr>
              <w:spacing w:before="240" w:after="300" w:line="342" w:lineRule="auto"/>
              <w:jc w:val="both"/>
              <w:rPr>
                <w:rFonts w:ascii="Roboto" w:eastAsia="Roboto" w:hAnsi="Roboto" w:cs="Roboto"/>
                <w:sz w:val="21"/>
                <w:szCs w:val="21"/>
              </w:rPr>
            </w:pPr>
            <w:r>
              <w:rPr>
                <w:rFonts w:ascii="Roboto" w:eastAsia="Roboto" w:hAnsi="Roboto" w:cs="Roboto"/>
                <w:sz w:val="21"/>
                <w:szCs w:val="21"/>
              </w:rPr>
              <w:t>MALA</w:t>
            </w:r>
            <w:r w:rsidR="007C4341">
              <w:rPr>
                <w:rFonts w:ascii="Roboto" w:eastAsia="Roboto" w:hAnsi="Roboto" w:cs="Roboto"/>
                <w:sz w:val="21"/>
                <w:szCs w:val="21"/>
              </w:rPr>
              <w:t>CA</w:t>
            </w:r>
          </w:p>
        </w:tc>
      </w:tr>
      <w:tr w:rsidR="00A954CB"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072CFD">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Selección</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072CFD">
            <w:pPr>
              <w:spacing w:before="240" w:after="300" w:line="342" w:lineRule="auto"/>
              <w:jc w:val="both"/>
              <w:rPr>
                <w:rFonts w:ascii="Roboto" w:eastAsia="Roboto" w:hAnsi="Roboto" w:cs="Roboto"/>
                <w:sz w:val="21"/>
                <w:szCs w:val="21"/>
              </w:rPr>
            </w:pPr>
            <w:r w:rsidRPr="00072CFD">
              <w:rPr>
                <w:rFonts w:ascii="Roboto" w:eastAsia="Roboto" w:hAnsi="Roboto" w:cs="Roboto"/>
                <w:sz w:val="21"/>
                <w:szCs w:val="21"/>
              </w:rPr>
              <w:t>PARADOX SINGAPORE MERCHANT COURT AT CLARKE QUAY</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072CFD">
            <w:pPr>
              <w:spacing w:before="240" w:after="300" w:line="342" w:lineRule="auto"/>
              <w:jc w:val="both"/>
              <w:rPr>
                <w:rFonts w:ascii="Roboto" w:eastAsia="Roboto" w:hAnsi="Roboto" w:cs="Roboto"/>
                <w:sz w:val="21"/>
                <w:szCs w:val="21"/>
              </w:rPr>
            </w:pPr>
            <w:r>
              <w:rPr>
                <w:rFonts w:ascii="Roboto" w:eastAsia="Roboto" w:hAnsi="Roboto" w:cs="Roboto"/>
                <w:sz w:val="21"/>
                <w:szCs w:val="21"/>
              </w:rPr>
              <w:t>SINGAPUR</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072CFD">
            <w:pPr>
              <w:spacing w:before="240" w:after="300" w:line="342" w:lineRule="auto"/>
              <w:jc w:val="both"/>
              <w:rPr>
                <w:rFonts w:ascii="Roboto" w:eastAsia="Roboto" w:hAnsi="Roboto" w:cs="Roboto"/>
                <w:sz w:val="21"/>
                <w:szCs w:val="21"/>
              </w:rPr>
            </w:pPr>
            <w:r>
              <w:rPr>
                <w:rFonts w:ascii="Roboto" w:eastAsia="Roboto" w:hAnsi="Roboto" w:cs="Roboto"/>
                <w:sz w:val="21"/>
                <w:szCs w:val="21"/>
              </w:rPr>
              <w:t>SINGAPUR</w:t>
            </w:r>
          </w:p>
        </w:tc>
      </w:tr>
    </w:tbl>
    <w:p w:rsidR="00DF0444" w:rsidRDefault="00DF0444">
      <w:pPr>
        <w:spacing w:after="0"/>
        <w:rPr>
          <w:b/>
          <w:sz w:val="24"/>
          <w:szCs w:val="24"/>
        </w:rPr>
      </w:pPr>
    </w:p>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AA0CCD">
        <w:rPr>
          <w:sz w:val="24"/>
          <w:szCs w:val="24"/>
        </w:rPr>
        <w:t>.</w:t>
      </w:r>
      <w:r w:rsidR="00AA0CCD">
        <w:rPr>
          <w:sz w:val="24"/>
          <w:szCs w:val="24"/>
        </w:rPr>
        <w:br/>
        <w:t>$1,915</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072CFD" w:rsidRPr="00072CFD" w:rsidRDefault="00072CFD" w:rsidP="00072CFD">
      <w:pPr>
        <w:numPr>
          <w:ilvl w:val="0"/>
          <w:numId w:val="2"/>
        </w:numPr>
        <w:pBdr>
          <w:top w:val="nil"/>
          <w:left w:val="nil"/>
          <w:bottom w:val="nil"/>
          <w:right w:val="nil"/>
          <w:between w:val="nil"/>
        </w:pBdr>
        <w:spacing w:after="0"/>
        <w:rPr>
          <w:sz w:val="24"/>
          <w:szCs w:val="24"/>
        </w:rPr>
      </w:pPr>
      <w:bookmarkStart w:id="2" w:name="_GoBack"/>
      <w:proofErr w:type="spellStart"/>
      <w:r w:rsidRPr="00072CFD">
        <w:rPr>
          <w:sz w:val="24"/>
          <w:szCs w:val="24"/>
        </w:rPr>
        <w:t>Asistencia</w:t>
      </w:r>
      <w:proofErr w:type="spellEnd"/>
      <w:r w:rsidRPr="00072CFD">
        <w:rPr>
          <w:sz w:val="24"/>
          <w:szCs w:val="24"/>
        </w:rPr>
        <w:t xml:space="preserve"> </w:t>
      </w:r>
      <w:proofErr w:type="spellStart"/>
      <w:r w:rsidRPr="00072CFD">
        <w:rPr>
          <w:sz w:val="24"/>
          <w:szCs w:val="24"/>
        </w:rPr>
        <w:t>en</w:t>
      </w:r>
      <w:proofErr w:type="spellEnd"/>
      <w:r w:rsidRPr="00072CFD">
        <w:rPr>
          <w:sz w:val="24"/>
          <w:szCs w:val="24"/>
        </w:rPr>
        <w:t xml:space="preserve"> </w:t>
      </w:r>
      <w:proofErr w:type="spellStart"/>
      <w:r w:rsidRPr="00072CFD">
        <w:rPr>
          <w:sz w:val="24"/>
          <w:szCs w:val="24"/>
        </w:rPr>
        <w:t>los</w:t>
      </w:r>
      <w:proofErr w:type="spellEnd"/>
      <w:r w:rsidRPr="00072CFD">
        <w:rPr>
          <w:sz w:val="24"/>
          <w:szCs w:val="24"/>
        </w:rPr>
        <w:t xml:space="preserve"> </w:t>
      </w:r>
      <w:proofErr w:type="spellStart"/>
      <w:r w:rsidRPr="00072CFD">
        <w:rPr>
          <w:sz w:val="24"/>
          <w:szCs w:val="24"/>
        </w:rPr>
        <w:t>traslados</w:t>
      </w:r>
      <w:proofErr w:type="spellEnd"/>
      <w:r w:rsidRPr="00072CFD">
        <w:rPr>
          <w:sz w:val="24"/>
          <w:szCs w:val="24"/>
        </w:rPr>
        <w:t xml:space="preserve"> de </w:t>
      </w:r>
      <w:proofErr w:type="spellStart"/>
      <w:r w:rsidRPr="00072CFD">
        <w:rPr>
          <w:sz w:val="24"/>
          <w:szCs w:val="24"/>
        </w:rPr>
        <w:t>llegada</w:t>
      </w:r>
      <w:proofErr w:type="spellEnd"/>
      <w:r w:rsidRPr="00072CFD">
        <w:rPr>
          <w:sz w:val="24"/>
          <w:szCs w:val="24"/>
        </w:rPr>
        <w:t xml:space="preserve"> y </w:t>
      </w:r>
      <w:proofErr w:type="spellStart"/>
      <w:r w:rsidRPr="00072CFD">
        <w:rPr>
          <w:sz w:val="24"/>
          <w:szCs w:val="24"/>
        </w:rPr>
        <w:t>salida</w:t>
      </w:r>
      <w:proofErr w:type="spellEnd"/>
      <w:r w:rsidRPr="00072CFD">
        <w:rPr>
          <w:sz w:val="24"/>
          <w:szCs w:val="24"/>
        </w:rPr>
        <w:t xml:space="preserve"> con </w:t>
      </w:r>
      <w:proofErr w:type="spellStart"/>
      <w:r w:rsidRPr="00072CFD">
        <w:rPr>
          <w:sz w:val="24"/>
          <w:szCs w:val="24"/>
        </w:rPr>
        <w:t>chófer</w:t>
      </w:r>
      <w:proofErr w:type="spellEnd"/>
      <w:r w:rsidRPr="00072CFD">
        <w:rPr>
          <w:sz w:val="24"/>
          <w:szCs w:val="24"/>
        </w:rPr>
        <w:t xml:space="preserve"> de </w:t>
      </w:r>
      <w:proofErr w:type="spellStart"/>
      <w:r w:rsidRPr="00072CFD">
        <w:rPr>
          <w:sz w:val="24"/>
          <w:szCs w:val="24"/>
        </w:rPr>
        <w:t>habla</w:t>
      </w:r>
      <w:proofErr w:type="spellEnd"/>
      <w:r w:rsidRPr="00072CFD">
        <w:rPr>
          <w:sz w:val="24"/>
          <w:szCs w:val="24"/>
        </w:rPr>
        <w:t xml:space="preserve"> </w:t>
      </w:r>
      <w:proofErr w:type="spellStart"/>
      <w:r w:rsidRPr="00072CFD">
        <w:rPr>
          <w:sz w:val="24"/>
          <w:szCs w:val="24"/>
        </w:rPr>
        <w:t>inglesa</w:t>
      </w:r>
      <w:proofErr w:type="spellEnd"/>
      <w:r w:rsidRPr="00072CFD">
        <w:rPr>
          <w:sz w:val="24"/>
          <w:szCs w:val="24"/>
        </w:rPr>
        <w:t>.</w:t>
      </w:r>
    </w:p>
    <w:p w:rsidR="00072CFD" w:rsidRPr="00072CFD" w:rsidRDefault="00072CFD" w:rsidP="00072CFD">
      <w:pPr>
        <w:numPr>
          <w:ilvl w:val="0"/>
          <w:numId w:val="2"/>
        </w:numPr>
        <w:pBdr>
          <w:top w:val="nil"/>
          <w:left w:val="nil"/>
          <w:bottom w:val="nil"/>
          <w:right w:val="nil"/>
          <w:between w:val="nil"/>
        </w:pBdr>
        <w:spacing w:after="0"/>
        <w:rPr>
          <w:sz w:val="24"/>
          <w:szCs w:val="24"/>
        </w:rPr>
      </w:pPr>
      <w:r w:rsidRPr="00072CFD">
        <w:rPr>
          <w:sz w:val="24"/>
          <w:szCs w:val="24"/>
        </w:rPr>
        <w:t xml:space="preserve"> </w:t>
      </w:r>
      <w:proofErr w:type="spellStart"/>
      <w:r w:rsidRPr="00072CFD">
        <w:rPr>
          <w:sz w:val="24"/>
          <w:szCs w:val="24"/>
        </w:rPr>
        <w:t>Traslados</w:t>
      </w:r>
      <w:proofErr w:type="spellEnd"/>
      <w:r w:rsidRPr="00072CFD">
        <w:rPr>
          <w:sz w:val="24"/>
          <w:szCs w:val="24"/>
        </w:rPr>
        <w:t xml:space="preserve"> de </w:t>
      </w:r>
      <w:proofErr w:type="spellStart"/>
      <w:r w:rsidRPr="00072CFD">
        <w:rPr>
          <w:sz w:val="24"/>
          <w:szCs w:val="24"/>
        </w:rPr>
        <w:t>llegada</w:t>
      </w:r>
      <w:proofErr w:type="spellEnd"/>
      <w:r w:rsidRPr="00072CFD">
        <w:rPr>
          <w:sz w:val="24"/>
          <w:szCs w:val="24"/>
        </w:rPr>
        <w:t xml:space="preserve"> y </w:t>
      </w:r>
      <w:proofErr w:type="spellStart"/>
      <w:r w:rsidRPr="00072CFD">
        <w:rPr>
          <w:sz w:val="24"/>
          <w:szCs w:val="24"/>
        </w:rPr>
        <w:t>salida</w:t>
      </w:r>
      <w:proofErr w:type="spellEnd"/>
      <w:r w:rsidRPr="00072CFD">
        <w:rPr>
          <w:sz w:val="24"/>
          <w:szCs w:val="24"/>
        </w:rPr>
        <w:t xml:space="preserve"> del </w:t>
      </w:r>
      <w:proofErr w:type="spellStart"/>
      <w:r w:rsidRPr="00072CFD">
        <w:rPr>
          <w:sz w:val="24"/>
          <w:szCs w:val="24"/>
        </w:rPr>
        <w:t>aeropuerto</w:t>
      </w:r>
      <w:proofErr w:type="spellEnd"/>
      <w:r w:rsidRPr="00072CFD">
        <w:rPr>
          <w:sz w:val="24"/>
          <w:szCs w:val="24"/>
        </w:rPr>
        <w:t xml:space="preserve"> principal.</w:t>
      </w:r>
    </w:p>
    <w:p w:rsidR="00072CFD" w:rsidRPr="00072CFD" w:rsidRDefault="00072CFD" w:rsidP="00072CFD">
      <w:pPr>
        <w:numPr>
          <w:ilvl w:val="0"/>
          <w:numId w:val="2"/>
        </w:numPr>
        <w:pBdr>
          <w:top w:val="nil"/>
          <w:left w:val="nil"/>
          <w:bottom w:val="nil"/>
          <w:right w:val="nil"/>
          <w:between w:val="nil"/>
        </w:pBdr>
        <w:spacing w:after="0"/>
        <w:rPr>
          <w:sz w:val="24"/>
          <w:szCs w:val="24"/>
        </w:rPr>
      </w:pPr>
      <w:r w:rsidRPr="00072CFD">
        <w:rPr>
          <w:sz w:val="24"/>
          <w:szCs w:val="24"/>
        </w:rPr>
        <w:t xml:space="preserve"> 6 </w:t>
      </w:r>
      <w:proofErr w:type="spellStart"/>
      <w:r w:rsidRPr="00072CFD">
        <w:rPr>
          <w:sz w:val="24"/>
          <w:szCs w:val="24"/>
        </w:rPr>
        <w:t>noches</w:t>
      </w:r>
      <w:proofErr w:type="spellEnd"/>
      <w:r w:rsidRPr="00072CFD">
        <w:rPr>
          <w:sz w:val="24"/>
          <w:szCs w:val="24"/>
        </w:rPr>
        <w:t xml:space="preserve"> de </w:t>
      </w:r>
      <w:proofErr w:type="spellStart"/>
      <w:r w:rsidRPr="00072CFD">
        <w:rPr>
          <w:sz w:val="24"/>
          <w:szCs w:val="24"/>
        </w:rPr>
        <w:t>alojamiento</w:t>
      </w:r>
      <w:proofErr w:type="spellEnd"/>
      <w:r w:rsidRPr="00072CFD">
        <w:rPr>
          <w:sz w:val="24"/>
          <w:szCs w:val="24"/>
        </w:rPr>
        <w:t xml:space="preserve"> </w:t>
      </w:r>
      <w:proofErr w:type="spellStart"/>
      <w:r w:rsidRPr="00072CFD">
        <w:rPr>
          <w:sz w:val="24"/>
          <w:szCs w:val="24"/>
        </w:rPr>
        <w:t>en</w:t>
      </w:r>
      <w:proofErr w:type="spellEnd"/>
      <w:r w:rsidRPr="00072CFD">
        <w:rPr>
          <w:sz w:val="24"/>
          <w:szCs w:val="24"/>
        </w:rPr>
        <w:t xml:space="preserve"> </w:t>
      </w:r>
      <w:proofErr w:type="spellStart"/>
      <w:r w:rsidRPr="00072CFD">
        <w:rPr>
          <w:sz w:val="24"/>
          <w:szCs w:val="24"/>
        </w:rPr>
        <w:t>los</w:t>
      </w:r>
      <w:proofErr w:type="spellEnd"/>
      <w:r w:rsidRPr="00072CFD">
        <w:rPr>
          <w:sz w:val="24"/>
          <w:szCs w:val="24"/>
        </w:rPr>
        <w:t xml:space="preserve"> </w:t>
      </w:r>
      <w:proofErr w:type="spellStart"/>
      <w:r w:rsidRPr="00072CFD">
        <w:rPr>
          <w:sz w:val="24"/>
          <w:szCs w:val="24"/>
        </w:rPr>
        <w:t>hoteles</w:t>
      </w:r>
      <w:proofErr w:type="spellEnd"/>
      <w:r w:rsidRPr="00072CFD">
        <w:rPr>
          <w:sz w:val="24"/>
          <w:szCs w:val="24"/>
        </w:rPr>
        <w:t xml:space="preserve"> </w:t>
      </w:r>
      <w:proofErr w:type="spellStart"/>
      <w:r w:rsidRPr="00072CFD">
        <w:rPr>
          <w:sz w:val="24"/>
          <w:szCs w:val="24"/>
        </w:rPr>
        <w:t>indicados</w:t>
      </w:r>
      <w:proofErr w:type="spellEnd"/>
      <w:r w:rsidRPr="00072CFD">
        <w:rPr>
          <w:sz w:val="24"/>
          <w:szCs w:val="24"/>
        </w:rPr>
        <w:t>.</w:t>
      </w:r>
    </w:p>
    <w:p w:rsidR="00072CFD" w:rsidRPr="00072CFD" w:rsidRDefault="00072CFD" w:rsidP="00072CFD">
      <w:pPr>
        <w:numPr>
          <w:ilvl w:val="0"/>
          <w:numId w:val="2"/>
        </w:numPr>
        <w:pBdr>
          <w:top w:val="nil"/>
          <w:left w:val="nil"/>
          <w:bottom w:val="nil"/>
          <w:right w:val="nil"/>
          <w:between w:val="nil"/>
        </w:pBdr>
        <w:spacing w:after="0"/>
        <w:rPr>
          <w:sz w:val="24"/>
          <w:szCs w:val="24"/>
        </w:rPr>
      </w:pPr>
      <w:r w:rsidRPr="00072CFD">
        <w:rPr>
          <w:sz w:val="24"/>
          <w:szCs w:val="24"/>
        </w:rPr>
        <w:t xml:space="preserve"> </w:t>
      </w:r>
      <w:proofErr w:type="spellStart"/>
      <w:r w:rsidRPr="00072CFD">
        <w:rPr>
          <w:sz w:val="24"/>
          <w:szCs w:val="24"/>
        </w:rPr>
        <w:t>Régimen</w:t>
      </w:r>
      <w:proofErr w:type="spellEnd"/>
      <w:r w:rsidRPr="00072CFD">
        <w:rPr>
          <w:sz w:val="24"/>
          <w:szCs w:val="24"/>
        </w:rPr>
        <w:t xml:space="preserve"> </w:t>
      </w:r>
      <w:proofErr w:type="spellStart"/>
      <w:r w:rsidRPr="00072CFD">
        <w:rPr>
          <w:sz w:val="24"/>
          <w:szCs w:val="24"/>
        </w:rPr>
        <w:t>alimenticio</w:t>
      </w:r>
      <w:proofErr w:type="spellEnd"/>
      <w:r w:rsidRPr="00072CFD">
        <w:rPr>
          <w:sz w:val="24"/>
          <w:szCs w:val="24"/>
        </w:rPr>
        <w:t xml:space="preserve"> </w:t>
      </w:r>
      <w:proofErr w:type="spellStart"/>
      <w:r w:rsidRPr="00072CFD">
        <w:rPr>
          <w:sz w:val="24"/>
          <w:szCs w:val="24"/>
        </w:rPr>
        <w:t>según</w:t>
      </w:r>
      <w:proofErr w:type="spellEnd"/>
      <w:r w:rsidRPr="00072CFD">
        <w:rPr>
          <w:sz w:val="24"/>
          <w:szCs w:val="24"/>
        </w:rPr>
        <w:t xml:space="preserve"> </w:t>
      </w:r>
      <w:proofErr w:type="spellStart"/>
      <w:r w:rsidRPr="00072CFD">
        <w:rPr>
          <w:sz w:val="24"/>
          <w:szCs w:val="24"/>
        </w:rPr>
        <w:t>opción</w:t>
      </w:r>
      <w:proofErr w:type="spellEnd"/>
      <w:r w:rsidRPr="00072CFD">
        <w:rPr>
          <w:sz w:val="24"/>
          <w:szCs w:val="24"/>
        </w:rPr>
        <w:t xml:space="preserve"> de </w:t>
      </w:r>
      <w:proofErr w:type="spellStart"/>
      <w:r w:rsidRPr="00072CFD">
        <w:rPr>
          <w:sz w:val="24"/>
          <w:szCs w:val="24"/>
        </w:rPr>
        <w:t>itinerario</w:t>
      </w:r>
      <w:proofErr w:type="spellEnd"/>
      <w:r w:rsidRPr="00072CFD">
        <w:rPr>
          <w:sz w:val="24"/>
          <w:szCs w:val="24"/>
        </w:rPr>
        <w:t xml:space="preserve"> </w:t>
      </w:r>
      <w:proofErr w:type="spellStart"/>
      <w:r w:rsidRPr="00072CFD">
        <w:rPr>
          <w:sz w:val="24"/>
          <w:szCs w:val="24"/>
        </w:rPr>
        <w:t>elegido</w:t>
      </w:r>
      <w:proofErr w:type="spellEnd"/>
      <w:r w:rsidRPr="00072CFD">
        <w:rPr>
          <w:sz w:val="24"/>
          <w:szCs w:val="24"/>
        </w:rPr>
        <w:t>.</w:t>
      </w:r>
    </w:p>
    <w:p w:rsidR="00072CFD" w:rsidRPr="00072CFD" w:rsidRDefault="00072CFD" w:rsidP="00072CFD">
      <w:pPr>
        <w:numPr>
          <w:ilvl w:val="0"/>
          <w:numId w:val="2"/>
        </w:numPr>
        <w:pBdr>
          <w:top w:val="nil"/>
          <w:left w:val="nil"/>
          <w:bottom w:val="nil"/>
          <w:right w:val="nil"/>
          <w:between w:val="nil"/>
        </w:pBdr>
        <w:spacing w:after="0"/>
        <w:rPr>
          <w:sz w:val="24"/>
          <w:szCs w:val="24"/>
        </w:rPr>
      </w:pPr>
      <w:r w:rsidRPr="00072CFD">
        <w:rPr>
          <w:sz w:val="24"/>
          <w:szCs w:val="24"/>
        </w:rPr>
        <w:t xml:space="preserve"> </w:t>
      </w:r>
      <w:proofErr w:type="spellStart"/>
      <w:r w:rsidRPr="00072CFD">
        <w:rPr>
          <w:sz w:val="24"/>
          <w:szCs w:val="24"/>
        </w:rPr>
        <w:t>Guías</w:t>
      </w:r>
      <w:proofErr w:type="spellEnd"/>
      <w:r w:rsidRPr="00072CFD">
        <w:rPr>
          <w:sz w:val="24"/>
          <w:szCs w:val="24"/>
        </w:rPr>
        <w:t xml:space="preserve"> locales de </w:t>
      </w:r>
      <w:proofErr w:type="spellStart"/>
      <w:r w:rsidRPr="00072CFD">
        <w:rPr>
          <w:sz w:val="24"/>
          <w:szCs w:val="24"/>
        </w:rPr>
        <w:t>habla</w:t>
      </w:r>
      <w:proofErr w:type="spellEnd"/>
      <w:r w:rsidRPr="00072CFD">
        <w:rPr>
          <w:sz w:val="24"/>
          <w:szCs w:val="24"/>
        </w:rPr>
        <w:t xml:space="preserve"> </w:t>
      </w:r>
      <w:proofErr w:type="spellStart"/>
      <w:r w:rsidRPr="00072CFD">
        <w:rPr>
          <w:sz w:val="24"/>
          <w:szCs w:val="24"/>
        </w:rPr>
        <w:t>hispana</w:t>
      </w:r>
      <w:proofErr w:type="spellEnd"/>
      <w:r w:rsidRPr="00072CFD">
        <w:rPr>
          <w:sz w:val="24"/>
          <w:szCs w:val="24"/>
        </w:rPr>
        <w:t xml:space="preserve"> </w:t>
      </w:r>
      <w:proofErr w:type="spellStart"/>
      <w:r w:rsidRPr="00072CFD">
        <w:rPr>
          <w:sz w:val="24"/>
          <w:szCs w:val="24"/>
        </w:rPr>
        <w:t>durante</w:t>
      </w:r>
      <w:proofErr w:type="spellEnd"/>
      <w:r w:rsidRPr="00072CFD">
        <w:rPr>
          <w:sz w:val="24"/>
          <w:szCs w:val="24"/>
        </w:rPr>
        <w:t xml:space="preserve"> las </w:t>
      </w:r>
      <w:proofErr w:type="spellStart"/>
      <w:r w:rsidRPr="00072CFD">
        <w:rPr>
          <w:sz w:val="24"/>
          <w:szCs w:val="24"/>
        </w:rPr>
        <w:t>visitas</w:t>
      </w:r>
      <w:proofErr w:type="spellEnd"/>
      <w:r w:rsidRPr="00072CFD">
        <w:rPr>
          <w:sz w:val="24"/>
          <w:szCs w:val="24"/>
        </w:rPr>
        <w:t>.</w:t>
      </w:r>
    </w:p>
    <w:p w:rsidR="00072CFD" w:rsidRPr="00072CFD" w:rsidRDefault="00072CFD" w:rsidP="00072CFD">
      <w:pPr>
        <w:numPr>
          <w:ilvl w:val="0"/>
          <w:numId w:val="2"/>
        </w:numPr>
        <w:pBdr>
          <w:top w:val="nil"/>
          <w:left w:val="nil"/>
          <w:bottom w:val="nil"/>
          <w:right w:val="nil"/>
          <w:between w:val="nil"/>
        </w:pBdr>
        <w:spacing w:after="0"/>
        <w:rPr>
          <w:sz w:val="24"/>
          <w:szCs w:val="24"/>
        </w:rPr>
      </w:pPr>
      <w:r w:rsidRPr="00072CFD">
        <w:rPr>
          <w:sz w:val="24"/>
          <w:szCs w:val="24"/>
        </w:rPr>
        <w:t xml:space="preserve"> </w:t>
      </w:r>
      <w:proofErr w:type="spellStart"/>
      <w:r w:rsidRPr="00072CFD">
        <w:rPr>
          <w:sz w:val="24"/>
          <w:szCs w:val="24"/>
        </w:rPr>
        <w:t>Visitas</w:t>
      </w:r>
      <w:proofErr w:type="spellEnd"/>
      <w:r w:rsidRPr="00072CFD">
        <w:rPr>
          <w:sz w:val="24"/>
          <w:szCs w:val="24"/>
        </w:rPr>
        <w:t xml:space="preserve"> de </w:t>
      </w:r>
      <w:proofErr w:type="spellStart"/>
      <w:r w:rsidRPr="00072CFD">
        <w:rPr>
          <w:sz w:val="24"/>
          <w:szCs w:val="24"/>
        </w:rPr>
        <w:t>Singapur</w:t>
      </w:r>
      <w:proofErr w:type="spellEnd"/>
      <w:r w:rsidRPr="00072CFD">
        <w:rPr>
          <w:sz w:val="24"/>
          <w:szCs w:val="24"/>
        </w:rPr>
        <w:t xml:space="preserve">, </w:t>
      </w:r>
      <w:proofErr w:type="spellStart"/>
      <w:r w:rsidRPr="00072CFD">
        <w:rPr>
          <w:sz w:val="24"/>
          <w:szCs w:val="24"/>
        </w:rPr>
        <w:t>Malaca</w:t>
      </w:r>
      <w:proofErr w:type="spellEnd"/>
      <w:r w:rsidRPr="00072CFD">
        <w:rPr>
          <w:sz w:val="24"/>
          <w:szCs w:val="24"/>
        </w:rPr>
        <w:t xml:space="preserve"> y Kuala Lumpur </w:t>
      </w:r>
      <w:proofErr w:type="spellStart"/>
      <w:r w:rsidRPr="00072CFD">
        <w:rPr>
          <w:sz w:val="24"/>
          <w:szCs w:val="24"/>
        </w:rPr>
        <w:t>según</w:t>
      </w:r>
      <w:proofErr w:type="spellEnd"/>
      <w:r w:rsidRPr="00072CFD">
        <w:rPr>
          <w:sz w:val="24"/>
          <w:szCs w:val="24"/>
        </w:rPr>
        <w:t xml:space="preserve"> </w:t>
      </w:r>
      <w:proofErr w:type="spellStart"/>
      <w:r w:rsidRPr="00072CFD">
        <w:rPr>
          <w:sz w:val="24"/>
          <w:szCs w:val="24"/>
        </w:rPr>
        <w:t>itinerario</w:t>
      </w:r>
      <w:proofErr w:type="spellEnd"/>
      <w:r w:rsidRPr="00072CFD">
        <w:rPr>
          <w:sz w:val="24"/>
          <w:szCs w:val="24"/>
        </w:rPr>
        <w:t>.</w:t>
      </w:r>
    </w:p>
    <w:p w:rsidR="00072CFD" w:rsidRPr="00072CFD" w:rsidRDefault="00072CFD" w:rsidP="00072CFD">
      <w:pPr>
        <w:numPr>
          <w:ilvl w:val="0"/>
          <w:numId w:val="2"/>
        </w:numPr>
        <w:pBdr>
          <w:top w:val="nil"/>
          <w:left w:val="nil"/>
          <w:bottom w:val="nil"/>
          <w:right w:val="nil"/>
          <w:between w:val="nil"/>
        </w:pBdr>
        <w:spacing w:after="0"/>
        <w:rPr>
          <w:sz w:val="24"/>
          <w:szCs w:val="24"/>
        </w:rPr>
      </w:pPr>
      <w:r w:rsidRPr="00072CFD">
        <w:rPr>
          <w:sz w:val="24"/>
          <w:szCs w:val="24"/>
        </w:rPr>
        <w:t xml:space="preserve"> Entradas a </w:t>
      </w:r>
      <w:proofErr w:type="spellStart"/>
      <w:r w:rsidRPr="00072CFD">
        <w:rPr>
          <w:sz w:val="24"/>
          <w:szCs w:val="24"/>
        </w:rPr>
        <w:t>los</w:t>
      </w:r>
      <w:proofErr w:type="spellEnd"/>
      <w:r w:rsidRPr="00072CFD">
        <w:rPr>
          <w:sz w:val="24"/>
          <w:szCs w:val="24"/>
        </w:rPr>
        <w:t xml:space="preserve"> </w:t>
      </w:r>
      <w:proofErr w:type="spellStart"/>
      <w:r w:rsidRPr="00072CFD">
        <w:rPr>
          <w:sz w:val="24"/>
          <w:szCs w:val="24"/>
        </w:rPr>
        <w:t>lugares</w:t>
      </w:r>
      <w:proofErr w:type="spellEnd"/>
      <w:r w:rsidRPr="00072CFD">
        <w:rPr>
          <w:sz w:val="24"/>
          <w:szCs w:val="24"/>
        </w:rPr>
        <w:t xml:space="preserve"> de </w:t>
      </w:r>
      <w:proofErr w:type="spellStart"/>
      <w:r w:rsidRPr="00072CFD">
        <w:rPr>
          <w:sz w:val="24"/>
          <w:szCs w:val="24"/>
        </w:rPr>
        <w:t>interés</w:t>
      </w:r>
      <w:proofErr w:type="spellEnd"/>
      <w:r w:rsidRPr="00072CFD">
        <w:rPr>
          <w:sz w:val="24"/>
          <w:szCs w:val="24"/>
        </w:rPr>
        <w:t xml:space="preserve">, </w:t>
      </w:r>
      <w:proofErr w:type="spellStart"/>
      <w:r w:rsidRPr="00072CFD">
        <w:rPr>
          <w:sz w:val="24"/>
          <w:szCs w:val="24"/>
        </w:rPr>
        <w:t>según</w:t>
      </w:r>
      <w:proofErr w:type="spellEnd"/>
      <w:r w:rsidRPr="00072CFD">
        <w:rPr>
          <w:sz w:val="24"/>
          <w:szCs w:val="24"/>
        </w:rPr>
        <w:t xml:space="preserve"> </w:t>
      </w:r>
      <w:proofErr w:type="spellStart"/>
      <w:r w:rsidRPr="00072CFD">
        <w:rPr>
          <w:sz w:val="24"/>
          <w:szCs w:val="24"/>
        </w:rPr>
        <w:t>itinerario</w:t>
      </w:r>
      <w:proofErr w:type="spellEnd"/>
      <w:r w:rsidRPr="00072CFD">
        <w:rPr>
          <w:sz w:val="24"/>
          <w:szCs w:val="24"/>
        </w:rPr>
        <w:t>.</w:t>
      </w:r>
    </w:p>
    <w:p w:rsidR="00072CFD" w:rsidRPr="00072CFD" w:rsidRDefault="00072CFD" w:rsidP="00072CFD">
      <w:pPr>
        <w:numPr>
          <w:ilvl w:val="0"/>
          <w:numId w:val="2"/>
        </w:numPr>
        <w:pBdr>
          <w:top w:val="nil"/>
          <w:left w:val="nil"/>
          <w:bottom w:val="nil"/>
          <w:right w:val="nil"/>
          <w:between w:val="nil"/>
        </w:pBdr>
        <w:spacing w:after="0"/>
        <w:rPr>
          <w:sz w:val="24"/>
          <w:szCs w:val="24"/>
        </w:rPr>
      </w:pPr>
      <w:r w:rsidRPr="00072CFD">
        <w:rPr>
          <w:sz w:val="24"/>
          <w:szCs w:val="24"/>
        </w:rPr>
        <w:t xml:space="preserve"> </w:t>
      </w:r>
      <w:proofErr w:type="spellStart"/>
      <w:r w:rsidRPr="00072CFD">
        <w:rPr>
          <w:sz w:val="24"/>
          <w:szCs w:val="24"/>
        </w:rPr>
        <w:t>Seguro</w:t>
      </w:r>
      <w:proofErr w:type="spellEnd"/>
      <w:r w:rsidRPr="00072CFD">
        <w:rPr>
          <w:sz w:val="24"/>
          <w:szCs w:val="24"/>
        </w:rPr>
        <w:t xml:space="preserve"> de </w:t>
      </w:r>
      <w:proofErr w:type="spellStart"/>
      <w:r w:rsidRPr="00072CFD">
        <w:rPr>
          <w:sz w:val="24"/>
          <w:szCs w:val="24"/>
        </w:rPr>
        <w:t>Viaje</w:t>
      </w:r>
      <w:proofErr w:type="spellEnd"/>
      <w:r w:rsidRPr="00072CFD">
        <w:rPr>
          <w:sz w:val="24"/>
          <w:szCs w:val="24"/>
        </w:rPr>
        <w:t xml:space="preserve"> (</w:t>
      </w:r>
      <w:proofErr w:type="spellStart"/>
      <w:r w:rsidRPr="00072CFD">
        <w:rPr>
          <w:sz w:val="24"/>
          <w:szCs w:val="24"/>
        </w:rPr>
        <w:t>coberturas</w:t>
      </w:r>
      <w:proofErr w:type="spellEnd"/>
      <w:r w:rsidRPr="00072CFD">
        <w:rPr>
          <w:sz w:val="24"/>
          <w:szCs w:val="24"/>
        </w:rPr>
        <w:t xml:space="preserve"> de </w:t>
      </w:r>
      <w:proofErr w:type="spellStart"/>
      <w:r w:rsidRPr="00072CFD">
        <w:rPr>
          <w:sz w:val="24"/>
          <w:szCs w:val="24"/>
        </w:rPr>
        <w:t>acuerdo</w:t>
      </w:r>
      <w:proofErr w:type="spellEnd"/>
      <w:r w:rsidRPr="00072CFD">
        <w:rPr>
          <w:sz w:val="24"/>
          <w:szCs w:val="24"/>
        </w:rPr>
        <w:t xml:space="preserve"> a </w:t>
      </w:r>
      <w:proofErr w:type="spellStart"/>
      <w:r w:rsidRPr="00072CFD">
        <w:rPr>
          <w:sz w:val="24"/>
          <w:szCs w:val="24"/>
        </w:rPr>
        <w:t>nuestra</w:t>
      </w:r>
      <w:proofErr w:type="spellEnd"/>
      <w:r w:rsidRPr="00072CFD">
        <w:rPr>
          <w:sz w:val="24"/>
          <w:szCs w:val="24"/>
        </w:rPr>
        <w:t xml:space="preserve"> web).</w:t>
      </w:r>
    </w:p>
    <w:p w:rsidR="00072CFD" w:rsidRDefault="00072CFD" w:rsidP="00072CFD">
      <w:pPr>
        <w:numPr>
          <w:ilvl w:val="0"/>
          <w:numId w:val="2"/>
        </w:numPr>
        <w:pBdr>
          <w:top w:val="nil"/>
          <w:left w:val="nil"/>
          <w:bottom w:val="nil"/>
          <w:right w:val="nil"/>
          <w:between w:val="nil"/>
        </w:pBdr>
        <w:spacing w:after="0"/>
        <w:rPr>
          <w:sz w:val="24"/>
          <w:szCs w:val="24"/>
        </w:rPr>
      </w:pPr>
      <w:r w:rsidRPr="00072CFD">
        <w:rPr>
          <w:sz w:val="24"/>
          <w:szCs w:val="24"/>
        </w:rPr>
        <w:t xml:space="preserve"> </w:t>
      </w:r>
      <w:proofErr w:type="spellStart"/>
      <w:r w:rsidRPr="00072CFD">
        <w:rPr>
          <w:sz w:val="24"/>
          <w:szCs w:val="24"/>
        </w:rPr>
        <w:t>Servicio</w:t>
      </w:r>
      <w:proofErr w:type="spellEnd"/>
      <w:r w:rsidRPr="00072CFD">
        <w:rPr>
          <w:sz w:val="24"/>
          <w:szCs w:val="24"/>
        </w:rPr>
        <w:t xml:space="preserve"> de </w:t>
      </w:r>
      <w:proofErr w:type="spellStart"/>
      <w:r w:rsidRPr="00072CFD">
        <w:rPr>
          <w:sz w:val="24"/>
          <w:szCs w:val="24"/>
        </w:rPr>
        <w:t>Asistencia</w:t>
      </w:r>
      <w:proofErr w:type="spellEnd"/>
      <w:r w:rsidRPr="00072CFD">
        <w:rPr>
          <w:sz w:val="24"/>
          <w:szCs w:val="24"/>
        </w:rPr>
        <w:t xml:space="preserve"> </w:t>
      </w:r>
      <w:proofErr w:type="spellStart"/>
      <w:r w:rsidRPr="00072CFD">
        <w:rPr>
          <w:sz w:val="24"/>
          <w:szCs w:val="24"/>
        </w:rPr>
        <w:t>telefónica</w:t>
      </w:r>
      <w:proofErr w:type="spellEnd"/>
      <w:r w:rsidRPr="00072CFD">
        <w:rPr>
          <w:sz w:val="24"/>
          <w:szCs w:val="24"/>
        </w:rPr>
        <w:t xml:space="preserve"> 24 HORAS.</w:t>
      </w:r>
    </w:p>
    <w:p w:rsidR="00235149" w:rsidRDefault="00847FAD" w:rsidP="00072CFD">
      <w:pPr>
        <w:numPr>
          <w:ilvl w:val="0"/>
          <w:numId w:val="2"/>
        </w:numPr>
        <w:pBdr>
          <w:top w:val="nil"/>
          <w:left w:val="nil"/>
          <w:bottom w:val="nil"/>
          <w:right w:val="nil"/>
          <w:between w:val="nil"/>
        </w:pBdr>
        <w:spacing w:after="0"/>
        <w:rPr>
          <w:sz w:val="24"/>
          <w:szCs w:val="24"/>
        </w:rPr>
      </w:pPr>
      <w:r>
        <w:rPr>
          <w:sz w:val="24"/>
          <w:szCs w:val="24"/>
        </w:rPr>
        <w:t>M</w:t>
      </w:r>
      <w:r w:rsidR="00AC727D">
        <w:rPr>
          <w:sz w:val="24"/>
          <w:szCs w:val="24"/>
        </w:rPr>
        <w:t>ochila</w:t>
      </w:r>
    </w:p>
    <w:bookmarkEnd w:id="2"/>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072CFD" w:rsidRPr="00072CFD" w:rsidRDefault="00072CFD" w:rsidP="00072CFD">
      <w:pPr>
        <w:pStyle w:val="Prrafodelista"/>
        <w:numPr>
          <w:ilvl w:val="0"/>
          <w:numId w:val="10"/>
        </w:numPr>
        <w:spacing w:after="0"/>
        <w:rPr>
          <w:sz w:val="24"/>
          <w:szCs w:val="24"/>
          <w:lang w:val="es-MX"/>
        </w:rPr>
      </w:pPr>
      <w:r w:rsidRPr="00072CFD">
        <w:rPr>
          <w:sz w:val="24"/>
          <w:szCs w:val="24"/>
          <w:lang w:val="es-MX"/>
        </w:rPr>
        <w:t> Bebidas no incluidas en las comidas.</w:t>
      </w:r>
    </w:p>
    <w:p w:rsidR="00072CFD" w:rsidRPr="00072CFD" w:rsidRDefault="00072CFD" w:rsidP="00072CFD">
      <w:pPr>
        <w:pStyle w:val="Prrafodelista"/>
        <w:numPr>
          <w:ilvl w:val="0"/>
          <w:numId w:val="10"/>
        </w:numPr>
        <w:spacing w:after="0"/>
        <w:rPr>
          <w:sz w:val="24"/>
          <w:szCs w:val="24"/>
          <w:lang w:val="es-MX"/>
        </w:rPr>
      </w:pPr>
      <w:r w:rsidRPr="00072CFD">
        <w:rPr>
          <w:sz w:val="24"/>
          <w:szCs w:val="24"/>
          <w:lang w:val="es-MX"/>
        </w:rPr>
        <w:t> Visado no incluido.</w:t>
      </w:r>
    </w:p>
    <w:p w:rsidR="00072CFD" w:rsidRPr="00072CFD" w:rsidRDefault="00072CFD" w:rsidP="00072CFD">
      <w:pPr>
        <w:pStyle w:val="Prrafodelista"/>
        <w:numPr>
          <w:ilvl w:val="0"/>
          <w:numId w:val="10"/>
        </w:numPr>
        <w:spacing w:after="0"/>
        <w:rPr>
          <w:sz w:val="24"/>
          <w:szCs w:val="24"/>
          <w:lang w:val="es-MX"/>
        </w:rPr>
      </w:pPr>
      <w:r w:rsidRPr="00072CFD">
        <w:rPr>
          <w:sz w:val="24"/>
          <w:szCs w:val="24"/>
          <w:lang w:val="es-MX"/>
        </w:rPr>
        <w:t> Propinas para guía, conductor, etc. no incluidas.</w:t>
      </w:r>
    </w:p>
    <w:p w:rsidR="00072CFD" w:rsidRPr="00072CFD" w:rsidRDefault="00072CFD" w:rsidP="00072CFD">
      <w:pPr>
        <w:pStyle w:val="Prrafodelista"/>
        <w:numPr>
          <w:ilvl w:val="0"/>
          <w:numId w:val="10"/>
        </w:numPr>
        <w:spacing w:after="0"/>
        <w:rPr>
          <w:sz w:val="24"/>
          <w:szCs w:val="24"/>
          <w:lang w:val="es-MX"/>
        </w:rPr>
      </w:pPr>
      <w:r w:rsidRPr="00072CFD">
        <w:rPr>
          <w:sz w:val="24"/>
          <w:szCs w:val="24"/>
          <w:lang w:val="es-MX"/>
        </w:rPr>
        <w:t> Tasas hoteleras no incluidas.</w:t>
      </w:r>
    </w:p>
    <w:p w:rsidR="00072CFD" w:rsidRPr="00072CFD" w:rsidRDefault="00072CFD" w:rsidP="00072CFD">
      <w:pPr>
        <w:pStyle w:val="Prrafodelista"/>
        <w:numPr>
          <w:ilvl w:val="0"/>
          <w:numId w:val="10"/>
        </w:numPr>
        <w:spacing w:after="0"/>
        <w:rPr>
          <w:sz w:val="24"/>
          <w:szCs w:val="24"/>
          <w:lang w:val="es-MX"/>
        </w:rPr>
      </w:pPr>
      <w:r w:rsidRPr="00072CFD">
        <w:rPr>
          <w:sz w:val="24"/>
          <w:szCs w:val="24"/>
          <w:lang w:val="es-MX"/>
        </w:rPr>
        <w:t> Maleteros no incluidos.</w:t>
      </w:r>
    </w:p>
    <w:p w:rsidR="00072CFD" w:rsidRPr="00072CFD" w:rsidRDefault="00072CFD" w:rsidP="00072CFD">
      <w:pPr>
        <w:pStyle w:val="Prrafodelista"/>
        <w:numPr>
          <w:ilvl w:val="0"/>
          <w:numId w:val="10"/>
        </w:numPr>
        <w:spacing w:after="0"/>
        <w:rPr>
          <w:sz w:val="24"/>
          <w:szCs w:val="24"/>
          <w:lang w:val="es-MX"/>
        </w:rPr>
      </w:pPr>
      <w:r w:rsidRPr="00072CFD">
        <w:rPr>
          <w:sz w:val="24"/>
          <w:szCs w:val="24"/>
          <w:lang w:val="es-MX"/>
        </w:rPr>
        <w:t> No incluido ningún otro servicio no especificado en el apartado de Incluye o Valores Añadidos.</w:t>
      </w:r>
    </w:p>
    <w:p w:rsidR="005A6821" w:rsidRPr="005A6821" w:rsidRDefault="005A6821" w:rsidP="005A6821">
      <w:pPr>
        <w:pStyle w:val="Prrafodelista"/>
        <w:spacing w:after="0"/>
        <w:rPr>
          <w:b/>
          <w:sz w:val="24"/>
          <w:szCs w:val="24"/>
        </w:rPr>
      </w:pPr>
    </w:p>
    <w:p w:rsidR="00235149" w:rsidRPr="00C9296A" w:rsidRDefault="00235149" w:rsidP="00C9296A">
      <w:pPr>
        <w:shd w:val="clear" w:color="auto" w:fill="FFFFFF"/>
        <w:spacing w:after="160"/>
        <w:rPr>
          <w:sz w:val="24"/>
          <w:szCs w:val="24"/>
        </w:rPr>
      </w:pPr>
    </w:p>
    <w:p w:rsidR="00235149" w:rsidRDefault="00235149">
      <w:pPr>
        <w:spacing w:after="0"/>
        <w:rPr>
          <w:sz w:val="24"/>
          <w:szCs w:val="24"/>
        </w:rPr>
      </w:pP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21F" w:rsidRDefault="0033121F">
      <w:pPr>
        <w:spacing w:after="0"/>
      </w:pPr>
      <w:r>
        <w:separator/>
      </w:r>
    </w:p>
  </w:endnote>
  <w:endnote w:type="continuationSeparator" w:id="0">
    <w:p w:rsidR="0033121F" w:rsidRDefault="00331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21F" w:rsidRDefault="0033121F">
      <w:pPr>
        <w:spacing w:after="0"/>
      </w:pPr>
      <w:r>
        <w:separator/>
      </w:r>
    </w:p>
  </w:footnote>
  <w:footnote w:type="continuationSeparator" w:id="0">
    <w:p w:rsidR="0033121F" w:rsidRDefault="0033121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99E"/>
    <w:multiLevelType w:val="multilevel"/>
    <w:tmpl w:val="59E6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
  </w:num>
  <w:num w:numId="3">
    <w:abstractNumId w:val="7"/>
  </w:num>
  <w:num w:numId="4">
    <w:abstractNumId w:val="5"/>
  </w:num>
  <w:num w:numId="5">
    <w:abstractNumId w:val="8"/>
  </w:num>
  <w:num w:numId="6">
    <w:abstractNumId w:val="3"/>
  </w:num>
  <w:num w:numId="7">
    <w:abstractNumId w:val="6"/>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72CFD"/>
    <w:rsid w:val="000B333C"/>
    <w:rsid w:val="001B2768"/>
    <w:rsid w:val="001D316F"/>
    <w:rsid w:val="002124FE"/>
    <w:rsid w:val="00235149"/>
    <w:rsid w:val="002B0355"/>
    <w:rsid w:val="002E7340"/>
    <w:rsid w:val="00315ED6"/>
    <w:rsid w:val="0033121F"/>
    <w:rsid w:val="003B38E8"/>
    <w:rsid w:val="003D35B2"/>
    <w:rsid w:val="003F6933"/>
    <w:rsid w:val="00445B7E"/>
    <w:rsid w:val="00466359"/>
    <w:rsid w:val="00516BAB"/>
    <w:rsid w:val="005177FE"/>
    <w:rsid w:val="005A6821"/>
    <w:rsid w:val="005E1C9D"/>
    <w:rsid w:val="005F5B9E"/>
    <w:rsid w:val="00746B26"/>
    <w:rsid w:val="007C4341"/>
    <w:rsid w:val="007E1E45"/>
    <w:rsid w:val="00847FAD"/>
    <w:rsid w:val="008F4FE6"/>
    <w:rsid w:val="00974175"/>
    <w:rsid w:val="00A81133"/>
    <w:rsid w:val="00A954CB"/>
    <w:rsid w:val="00AA0CCD"/>
    <w:rsid w:val="00AC727D"/>
    <w:rsid w:val="00C5691F"/>
    <w:rsid w:val="00C672E7"/>
    <w:rsid w:val="00C9296A"/>
    <w:rsid w:val="00D6777C"/>
    <w:rsid w:val="00DF0444"/>
    <w:rsid w:val="00E8166A"/>
    <w:rsid w:val="00F01800"/>
    <w:rsid w:val="00F5391A"/>
    <w:rsid w:val="00F75D48"/>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BD1A"/>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944265681">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797</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3</cp:revision>
  <dcterms:created xsi:type="dcterms:W3CDTF">2025-04-23T16:37:00Z</dcterms:created>
  <dcterms:modified xsi:type="dcterms:W3CDTF">2025-04-23T16:40:00Z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