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B61ED8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San Francisco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Inolvidable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 w:rsidR="006C5E3D">
        <w:rPr>
          <w:noProof/>
          <w:lang w:val="es-MX"/>
        </w:rPr>
        <w:drawing>
          <wp:inline distT="0" distB="0" distL="0" distR="0">
            <wp:extent cx="4316017" cy="2875547"/>
            <wp:effectExtent l="0" t="0" r="8890" b="1270"/>
            <wp:docPr id="2" name="Imagen 2" descr="Mitos (y novedades) de San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os (y novedades) de San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16" cy="28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F01800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B61ED8">
        <w:rPr>
          <w:sz w:val="24"/>
          <w:szCs w:val="24"/>
        </w:rPr>
        <w:t xml:space="preserve">10 </w:t>
      </w:r>
      <w:proofErr w:type="spellStart"/>
      <w:r w:rsidR="00B61ED8">
        <w:rPr>
          <w:sz w:val="24"/>
          <w:szCs w:val="24"/>
        </w:rPr>
        <w:t>Enero</w:t>
      </w:r>
      <w:proofErr w:type="spellEnd"/>
      <w:r w:rsidR="00B61ED8">
        <w:rPr>
          <w:sz w:val="24"/>
          <w:szCs w:val="24"/>
        </w:rPr>
        <w:t xml:space="preserve"> – 30 Abril 2025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6C5E3D">
      <w:pPr>
        <w:spacing w:after="0"/>
        <w:rPr>
          <w:b/>
          <w:sz w:val="24"/>
          <w:szCs w:val="24"/>
        </w:rPr>
      </w:pPr>
      <w:r w:rsidRPr="006C5E3D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6F98F4B7" wp14:editId="59F101EC">
            <wp:simplePos x="0" y="0"/>
            <wp:positionH relativeFrom="margin">
              <wp:posOffset>2487295</wp:posOffset>
            </wp:positionH>
            <wp:positionV relativeFrom="margin">
              <wp:posOffset>5286375</wp:posOffset>
            </wp:positionV>
            <wp:extent cx="3779520" cy="2743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727D">
        <w:rPr>
          <w:b/>
          <w:sz w:val="24"/>
          <w:szCs w:val="24"/>
        </w:rPr>
        <w:t>Sitios</w:t>
      </w:r>
      <w:proofErr w:type="spellEnd"/>
      <w:r w:rsidR="00AC727D">
        <w:rPr>
          <w:b/>
          <w:sz w:val="24"/>
          <w:szCs w:val="24"/>
        </w:rPr>
        <w:t xml:space="preserve"> a </w:t>
      </w:r>
      <w:proofErr w:type="spellStart"/>
      <w:r w:rsidR="00AC727D">
        <w:rPr>
          <w:b/>
          <w:sz w:val="24"/>
          <w:szCs w:val="24"/>
        </w:rPr>
        <w:t>visitar</w:t>
      </w:r>
      <w:proofErr w:type="spellEnd"/>
      <w:r w:rsidR="00AC727D">
        <w:rPr>
          <w:b/>
          <w:sz w:val="24"/>
          <w:szCs w:val="24"/>
        </w:rPr>
        <w:t xml:space="preserve"> </w:t>
      </w:r>
    </w:p>
    <w:p w:rsidR="00B31200" w:rsidRDefault="006C5E3D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 Francisco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6C5E3D" w:rsidRPr="006C5E3D" w:rsidRDefault="006C5E3D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SAN FRANCISCO</w:t>
      </w:r>
    </w:p>
    <w:p w:rsidR="00B61ED8" w:rsidRDefault="00B61ED8" w:rsidP="006C5E3D">
      <w:pPr>
        <w:spacing w:before="240" w:after="240"/>
        <w:jc w:val="both"/>
        <w:rPr>
          <w:sz w:val="24"/>
          <w:szCs w:val="24"/>
          <w:lang w:val="es-MX"/>
        </w:rPr>
      </w:pPr>
      <w:r w:rsidRPr="00B61ED8">
        <w:rPr>
          <w:sz w:val="24"/>
          <w:szCs w:val="24"/>
          <w:lang w:val="es-MX"/>
        </w:rPr>
        <w:t xml:space="preserve">Llegada al Aeropuerto Internacional de San Francisco y recibimiento. A su salida de inmigración para Vuelos Internacionales uno de nuestros agentes estará esperando por ustedes con un letrero a su nombre.  El chofer le asistirá y le trasladará a su lugar de destino. Si Su vuelo es Nacional, el chofer estará esperando por ustedes en el Carrusel o área de reclamo de Equipaje y posteriormente </w:t>
      </w:r>
      <w:proofErr w:type="spellStart"/>
      <w:r w:rsidRPr="00B61ED8">
        <w:rPr>
          <w:sz w:val="24"/>
          <w:szCs w:val="24"/>
          <w:lang w:val="es-MX"/>
        </w:rPr>
        <w:t>sera</w:t>
      </w:r>
      <w:proofErr w:type="spellEnd"/>
      <w:r w:rsidRPr="00B61ED8">
        <w:rPr>
          <w:sz w:val="24"/>
          <w:szCs w:val="24"/>
          <w:lang w:val="es-MX"/>
        </w:rPr>
        <w:t xml:space="preserve"> trasladado hacia su Hotel.  </w:t>
      </w:r>
    </w:p>
    <w:p w:rsidR="006C5E3D" w:rsidRPr="006C5E3D" w:rsidRDefault="006C5E3D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="00B61ED8" w:rsidRPr="00B61ED8">
        <w:rPr>
          <w:b/>
          <w:sz w:val="24"/>
          <w:szCs w:val="24"/>
          <w:lang w:val="es-MX"/>
        </w:rPr>
        <w:t>FISHERMAN'S WHARF-PIER 39</w:t>
      </w:r>
    </w:p>
    <w:p w:rsidR="009D747C" w:rsidRPr="009D747C" w:rsidRDefault="009D747C" w:rsidP="009D747C">
      <w:pPr>
        <w:spacing w:before="240" w:after="240"/>
        <w:jc w:val="both"/>
        <w:rPr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Comience su visita a San Francisco a su propio ritmo, utilizando su Pase de la ciudad. Visite el </w:t>
      </w:r>
      <w:proofErr w:type="spellStart"/>
      <w:r w:rsidRPr="009D747C">
        <w:rPr>
          <w:sz w:val="24"/>
          <w:szCs w:val="24"/>
          <w:lang w:val="es-MX"/>
        </w:rPr>
        <w:t>Pier</w:t>
      </w:r>
      <w:proofErr w:type="spellEnd"/>
      <w:r w:rsidRPr="009D747C">
        <w:rPr>
          <w:sz w:val="24"/>
          <w:szCs w:val="24"/>
          <w:lang w:val="es-MX"/>
        </w:rPr>
        <w:t xml:space="preserve"> 39, el punto turístico </w:t>
      </w:r>
      <w:r w:rsidRPr="009D747C">
        <w:rPr>
          <w:sz w:val="24"/>
          <w:szCs w:val="24"/>
          <w:lang w:val="es-MX"/>
        </w:rPr>
        <w:t>más</w:t>
      </w:r>
      <w:r w:rsidRPr="009D747C">
        <w:rPr>
          <w:sz w:val="24"/>
          <w:szCs w:val="24"/>
          <w:lang w:val="es-MX"/>
        </w:rPr>
        <w:t xml:space="preserve"> importante de San Francisco, donde encontrara una gran variedad de restaurantes de todo tipo, museos, tiendas de </w:t>
      </w:r>
      <w:proofErr w:type="spellStart"/>
      <w:r w:rsidRPr="009D747C">
        <w:rPr>
          <w:sz w:val="24"/>
          <w:szCs w:val="24"/>
          <w:lang w:val="es-MX"/>
        </w:rPr>
        <w:t>souvenirs</w:t>
      </w:r>
      <w:proofErr w:type="spellEnd"/>
      <w:r w:rsidRPr="009D747C">
        <w:rPr>
          <w:sz w:val="24"/>
          <w:szCs w:val="24"/>
          <w:lang w:val="es-MX"/>
        </w:rPr>
        <w:t xml:space="preserve"> y la famosa y típica sopa de almeja. Mientras visita el </w:t>
      </w:r>
      <w:proofErr w:type="spellStart"/>
      <w:r w:rsidRPr="009D747C">
        <w:rPr>
          <w:sz w:val="24"/>
          <w:szCs w:val="24"/>
          <w:lang w:val="es-MX"/>
        </w:rPr>
        <w:t>Pier</w:t>
      </w:r>
      <w:proofErr w:type="spellEnd"/>
      <w:r w:rsidRPr="009D747C">
        <w:rPr>
          <w:sz w:val="24"/>
          <w:szCs w:val="24"/>
          <w:lang w:val="es-MX"/>
        </w:rPr>
        <w:t xml:space="preserve"> 39, utilizando su </w:t>
      </w:r>
      <w:proofErr w:type="spellStart"/>
      <w:r w:rsidRPr="009D747C">
        <w:rPr>
          <w:sz w:val="24"/>
          <w:szCs w:val="24"/>
          <w:lang w:val="es-MX"/>
        </w:rPr>
        <w:t>CityPASS</w:t>
      </w:r>
      <w:proofErr w:type="spellEnd"/>
      <w:r w:rsidRPr="009D747C">
        <w:rPr>
          <w:sz w:val="24"/>
          <w:szCs w:val="24"/>
          <w:lang w:val="es-MX"/>
        </w:rPr>
        <w:t xml:space="preserve"> puede visitar 3 atracciones en este </w:t>
      </w:r>
      <w:proofErr w:type="spellStart"/>
      <w:r w:rsidRPr="009D747C">
        <w:rPr>
          <w:sz w:val="24"/>
          <w:szCs w:val="24"/>
          <w:lang w:val="es-MX"/>
        </w:rPr>
        <w:t>dia</w:t>
      </w:r>
      <w:proofErr w:type="spellEnd"/>
      <w:r w:rsidRPr="009D747C">
        <w:rPr>
          <w:sz w:val="24"/>
          <w:szCs w:val="24"/>
          <w:lang w:val="es-MX"/>
        </w:rPr>
        <w:t xml:space="preserve"> como se describe a continuación en los 3 incisos. </w:t>
      </w:r>
    </w:p>
    <w:p w:rsidR="009D747C" w:rsidRPr="009D747C" w:rsidRDefault="009D747C" w:rsidP="009D747C">
      <w:pPr>
        <w:spacing w:before="240" w:after="240"/>
        <w:jc w:val="both"/>
        <w:rPr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A) </w:t>
      </w:r>
      <w:r w:rsidRPr="009D747C">
        <w:rPr>
          <w:b/>
          <w:sz w:val="24"/>
          <w:szCs w:val="24"/>
          <w:lang w:val="es-MX"/>
        </w:rPr>
        <w:t>Mini Crucero por La Bahía de San Francisco.</w:t>
      </w:r>
      <w:r w:rsidRPr="009D747C">
        <w:rPr>
          <w:sz w:val="24"/>
          <w:szCs w:val="24"/>
          <w:lang w:val="es-MX"/>
        </w:rPr>
        <w:t xml:space="preserve"> Complete su visita a San Francisco con la aventura de un crucero por la bahía de San Francisco de una hora con Blue &amp; Gold </w:t>
      </w:r>
      <w:proofErr w:type="spellStart"/>
      <w:r w:rsidRPr="009D747C">
        <w:rPr>
          <w:sz w:val="24"/>
          <w:szCs w:val="24"/>
          <w:lang w:val="es-MX"/>
        </w:rPr>
        <w:t>Fleet</w:t>
      </w:r>
      <w:proofErr w:type="spellEnd"/>
      <w:r w:rsidRPr="009D747C">
        <w:rPr>
          <w:sz w:val="24"/>
          <w:szCs w:val="24"/>
          <w:lang w:val="es-MX"/>
        </w:rPr>
        <w:t xml:space="preserve">. Navegue por debajo del puente Golden </w:t>
      </w:r>
      <w:proofErr w:type="spellStart"/>
      <w:r w:rsidRPr="009D747C">
        <w:rPr>
          <w:sz w:val="24"/>
          <w:szCs w:val="24"/>
          <w:lang w:val="es-MX"/>
        </w:rPr>
        <w:t>Gate</w:t>
      </w:r>
      <w:proofErr w:type="spellEnd"/>
      <w:r w:rsidRPr="009D747C">
        <w:rPr>
          <w:sz w:val="24"/>
          <w:szCs w:val="24"/>
          <w:lang w:val="es-MX"/>
        </w:rPr>
        <w:t xml:space="preserve">, alrededor de Alcatraz y pasando La Isla </w:t>
      </w:r>
      <w:proofErr w:type="spellStart"/>
      <w:r w:rsidRPr="009D747C">
        <w:rPr>
          <w:sz w:val="24"/>
          <w:szCs w:val="24"/>
          <w:lang w:val="es-MX"/>
        </w:rPr>
        <w:t>Angel</w:t>
      </w:r>
      <w:proofErr w:type="spellEnd"/>
      <w:r w:rsidRPr="009D747C">
        <w:rPr>
          <w:sz w:val="24"/>
          <w:szCs w:val="24"/>
          <w:lang w:val="es-MX"/>
        </w:rPr>
        <w:t xml:space="preserve"> en este recorrido totalmente narrado que ofrece vistas impresionantes.</w:t>
      </w:r>
    </w:p>
    <w:p w:rsidR="009D747C" w:rsidRPr="009D747C" w:rsidRDefault="009D747C" w:rsidP="009D747C">
      <w:pPr>
        <w:spacing w:before="240" w:after="240"/>
        <w:jc w:val="both"/>
        <w:rPr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Durante su visita a </w:t>
      </w:r>
      <w:proofErr w:type="spellStart"/>
      <w:r w:rsidRPr="009D747C">
        <w:rPr>
          <w:sz w:val="24"/>
          <w:szCs w:val="24"/>
          <w:lang w:val="es-MX"/>
        </w:rPr>
        <w:t>Fisherman’s</w:t>
      </w:r>
      <w:proofErr w:type="spellEnd"/>
      <w:r w:rsidRPr="009D747C">
        <w:rPr>
          <w:sz w:val="24"/>
          <w:szCs w:val="24"/>
          <w:lang w:val="es-MX"/>
        </w:rPr>
        <w:t xml:space="preserve"> </w:t>
      </w:r>
      <w:proofErr w:type="spellStart"/>
      <w:r w:rsidRPr="009D747C">
        <w:rPr>
          <w:sz w:val="24"/>
          <w:szCs w:val="24"/>
          <w:lang w:val="es-MX"/>
        </w:rPr>
        <w:t>Wharf</w:t>
      </w:r>
      <w:proofErr w:type="spellEnd"/>
      <w:r w:rsidRPr="009D747C">
        <w:rPr>
          <w:sz w:val="24"/>
          <w:szCs w:val="24"/>
          <w:lang w:val="es-MX"/>
        </w:rPr>
        <w:t xml:space="preserve"> y el </w:t>
      </w:r>
      <w:proofErr w:type="spellStart"/>
      <w:r w:rsidRPr="009D747C">
        <w:rPr>
          <w:sz w:val="24"/>
          <w:szCs w:val="24"/>
          <w:lang w:val="es-MX"/>
        </w:rPr>
        <w:t>Pier</w:t>
      </w:r>
      <w:proofErr w:type="spellEnd"/>
      <w:r w:rsidRPr="009D747C">
        <w:rPr>
          <w:sz w:val="24"/>
          <w:szCs w:val="24"/>
          <w:lang w:val="es-MX"/>
        </w:rPr>
        <w:t xml:space="preserve"> 39, usted puede visitar la </w:t>
      </w:r>
      <w:r w:rsidRPr="009D747C">
        <w:rPr>
          <w:sz w:val="24"/>
          <w:szCs w:val="24"/>
          <w:lang w:val="es-MX"/>
        </w:rPr>
        <w:t>Fábrica</w:t>
      </w:r>
      <w:r w:rsidRPr="009D747C">
        <w:rPr>
          <w:sz w:val="24"/>
          <w:szCs w:val="24"/>
          <w:lang w:val="es-MX"/>
        </w:rPr>
        <w:t xml:space="preserve"> de Pan localizada frente al Museo de Cera Madame </w:t>
      </w:r>
      <w:proofErr w:type="spellStart"/>
      <w:r w:rsidRPr="009D747C">
        <w:rPr>
          <w:sz w:val="24"/>
          <w:szCs w:val="24"/>
          <w:lang w:val="es-MX"/>
        </w:rPr>
        <w:t>Tussauds</w:t>
      </w:r>
      <w:proofErr w:type="spellEnd"/>
      <w:r w:rsidRPr="009D747C">
        <w:rPr>
          <w:sz w:val="24"/>
          <w:szCs w:val="24"/>
          <w:lang w:val="es-MX"/>
        </w:rPr>
        <w:t xml:space="preserve"> en el </w:t>
      </w:r>
      <w:proofErr w:type="spellStart"/>
      <w:r w:rsidRPr="009D747C">
        <w:rPr>
          <w:sz w:val="24"/>
          <w:szCs w:val="24"/>
          <w:lang w:val="es-MX"/>
        </w:rPr>
        <w:t>Pier</w:t>
      </w:r>
      <w:proofErr w:type="spellEnd"/>
      <w:r w:rsidRPr="009D747C">
        <w:rPr>
          <w:sz w:val="24"/>
          <w:szCs w:val="24"/>
          <w:lang w:val="es-MX"/>
        </w:rPr>
        <w:t xml:space="preserve"> 41½. Aquí podrá disfrutar de una deliciosa sopa de almeja servida en un exquisito pan de Sal que es producido justo ahí en la </w:t>
      </w:r>
      <w:r w:rsidRPr="009D747C">
        <w:rPr>
          <w:sz w:val="24"/>
          <w:szCs w:val="24"/>
          <w:lang w:val="es-MX"/>
        </w:rPr>
        <w:t>fábrica</w:t>
      </w:r>
      <w:r w:rsidRPr="009D747C">
        <w:rPr>
          <w:sz w:val="24"/>
          <w:szCs w:val="24"/>
          <w:lang w:val="es-MX"/>
        </w:rPr>
        <w:t xml:space="preserve"> y restaurante de Pan “San Francisco </w:t>
      </w:r>
      <w:proofErr w:type="spellStart"/>
      <w:r w:rsidRPr="009D747C">
        <w:rPr>
          <w:sz w:val="24"/>
          <w:szCs w:val="24"/>
          <w:lang w:val="es-MX"/>
        </w:rPr>
        <w:t>Sourdough</w:t>
      </w:r>
      <w:proofErr w:type="spellEnd"/>
      <w:r w:rsidRPr="009D747C">
        <w:rPr>
          <w:sz w:val="24"/>
          <w:szCs w:val="24"/>
          <w:lang w:val="es-MX"/>
        </w:rPr>
        <w:t xml:space="preserve"> </w:t>
      </w:r>
      <w:proofErr w:type="spellStart"/>
      <w:r w:rsidRPr="009D747C">
        <w:rPr>
          <w:sz w:val="24"/>
          <w:szCs w:val="24"/>
          <w:lang w:val="es-MX"/>
        </w:rPr>
        <w:t>Boudin</w:t>
      </w:r>
      <w:proofErr w:type="spellEnd"/>
      <w:r w:rsidRPr="009D747C">
        <w:rPr>
          <w:sz w:val="24"/>
          <w:szCs w:val="24"/>
          <w:lang w:val="es-MX"/>
        </w:rPr>
        <w:t>”</w:t>
      </w:r>
    </w:p>
    <w:p w:rsidR="009D747C" w:rsidRPr="009D747C" w:rsidRDefault="009D747C" w:rsidP="009D747C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B) </w:t>
      </w:r>
      <w:r w:rsidRPr="009D747C">
        <w:rPr>
          <w:b/>
          <w:sz w:val="24"/>
          <w:szCs w:val="24"/>
          <w:lang w:val="es-MX"/>
        </w:rPr>
        <w:t>Continúe su visita por el Famoso Acuario de la Bahía</w:t>
      </w:r>
      <w:r w:rsidRPr="009D747C">
        <w:rPr>
          <w:sz w:val="24"/>
          <w:szCs w:val="24"/>
          <w:lang w:val="es-MX"/>
        </w:rPr>
        <w:t xml:space="preserve">. Conozca a los habitantes locales de la Bahía de San Francisco y las cuencas hidrográficas circundantes en </w:t>
      </w:r>
      <w:proofErr w:type="spellStart"/>
      <w:r w:rsidRPr="009D747C">
        <w:rPr>
          <w:sz w:val="24"/>
          <w:szCs w:val="24"/>
          <w:lang w:val="es-MX"/>
        </w:rPr>
        <w:t>Aquarium</w:t>
      </w:r>
      <w:proofErr w:type="spellEnd"/>
      <w:r w:rsidRPr="009D747C">
        <w:rPr>
          <w:sz w:val="24"/>
          <w:szCs w:val="24"/>
          <w:lang w:val="es-MX"/>
        </w:rPr>
        <w:t xml:space="preserve"> of </w:t>
      </w:r>
      <w:proofErr w:type="spellStart"/>
      <w:r w:rsidRPr="009D747C">
        <w:rPr>
          <w:sz w:val="24"/>
          <w:szCs w:val="24"/>
          <w:lang w:val="es-MX"/>
        </w:rPr>
        <w:t>the</w:t>
      </w:r>
      <w:proofErr w:type="spellEnd"/>
      <w:r w:rsidRPr="009D747C">
        <w:rPr>
          <w:sz w:val="24"/>
          <w:szCs w:val="24"/>
          <w:lang w:val="es-MX"/>
        </w:rPr>
        <w:t xml:space="preserve"> </w:t>
      </w:r>
      <w:proofErr w:type="spellStart"/>
      <w:r w:rsidRPr="009D747C">
        <w:rPr>
          <w:sz w:val="24"/>
          <w:szCs w:val="24"/>
          <w:lang w:val="es-MX"/>
        </w:rPr>
        <w:t>Bay</w:t>
      </w:r>
      <w:proofErr w:type="spellEnd"/>
      <w:r w:rsidRPr="009D747C">
        <w:rPr>
          <w:sz w:val="24"/>
          <w:szCs w:val="24"/>
          <w:lang w:val="es-MX"/>
        </w:rPr>
        <w:t xml:space="preserve">, ubicado en PIER 39 al lado de </w:t>
      </w:r>
      <w:proofErr w:type="spellStart"/>
      <w:r w:rsidRPr="009D747C">
        <w:rPr>
          <w:sz w:val="24"/>
          <w:szCs w:val="24"/>
          <w:lang w:val="es-MX"/>
        </w:rPr>
        <w:t>Fisherman’s</w:t>
      </w:r>
      <w:proofErr w:type="spellEnd"/>
      <w:r w:rsidRPr="009D747C">
        <w:rPr>
          <w:sz w:val="24"/>
          <w:szCs w:val="24"/>
          <w:lang w:val="es-MX"/>
        </w:rPr>
        <w:t xml:space="preserve"> </w:t>
      </w:r>
      <w:proofErr w:type="spellStart"/>
      <w:r w:rsidRPr="009D747C">
        <w:rPr>
          <w:sz w:val="24"/>
          <w:szCs w:val="24"/>
          <w:lang w:val="es-MX"/>
        </w:rPr>
        <w:t>Wharf</w:t>
      </w:r>
      <w:proofErr w:type="spellEnd"/>
      <w:r w:rsidRPr="009D747C">
        <w:rPr>
          <w:sz w:val="24"/>
          <w:szCs w:val="24"/>
          <w:lang w:val="es-MX"/>
        </w:rPr>
        <w:t xml:space="preserve">. Experimenta lo más parecido a estar bajo el agua cuando caminas a través de túneles de vidrio, con vistas de cerca de tiburones locales, rayas de murciélagos, </w:t>
      </w:r>
      <w:proofErr w:type="spellStart"/>
      <w:r w:rsidRPr="009D747C">
        <w:rPr>
          <w:sz w:val="24"/>
          <w:szCs w:val="24"/>
          <w:lang w:val="es-MX"/>
        </w:rPr>
        <w:t>Lumpsuckers</w:t>
      </w:r>
      <w:proofErr w:type="spellEnd"/>
      <w:r w:rsidRPr="009D747C">
        <w:rPr>
          <w:sz w:val="24"/>
          <w:szCs w:val="24"/>
          <w:lang w:val="es-MX"/>
        </w:rPr>
        <w:t xml:space="preserve"> espinosos y </w:t>
      </w:r>
      <w:proofErr w:type="spellStart"/>
      <w:r w:rsidRPr="009D747C">
        <w:rPr>
          <w:sz w:val="24"/>
          <w:szCs w:val="24"/>
          <w:lang w:val="es-MX"/>
        </w:rPr>
        <w:t>Garibaldis</w:t>
      </w:r>
      <w:proofErr w:type="spellEnd"/>
      <w:r w:rsidRPr="009D747C">
        <w:rPr>
          <w:sz w:val="24"/>
          <w:szCs w:val="24"/>
          <w:lang w:val="es-MX"/>
        </w:rPr>
        <w:t xml:space="preserve">. ¿No sabes cuáles son algunos de esos? </w:t>
      </w:r>
      <w:r w:rsidRPr="009D747C">
        <w:rPr>
          <w:sz w:val="24"/>
          <w:szCs w:val="24"/>
          <w:lang w:val="es-MX"/>
        </w:rPr>
        <w:t>¡Ve a descubrirlo!</w:t>
      </w:r>
      <w:r w:rsidRPr="009D747C">
        <w:rPr>
          <w:sz w:val="24"/>
          <w:szCs w:val="24"/>
          <w:lang w:val="es-MX"/>
        </w:rPr>
        <w:t xml:space="preserve"> Toca estrellas de mar, anémonas y rayas de murciélagos, y observa cómo juegan las nutrias de río en su hábitat de cuenca. ¡Vete con una sonrisa!</w:t>
      </w:r>
    </w:p>
    <w:p w:rsidR="006C5E3D" w:rsidRPr="009D747C" w:rsidRDefault="006C5E3D" w:rsidP="009D747C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D747C">
        <w:rPr>
          <w:b/>
          <w:sz w:val="24"/>
          <w:szCs w:val="24"/>
          <w:lang w:val="es-MX"/>
        </w:rPr>
        <w:t xml:space="preserve">Día 3: </w:t>
      </w:r>
      <w:r w:rsidR="009D747C" w:rsidRPr="009D747C">
        <w:rPr>
          <w:b/>
          <w:sz w:val="24"/>
          <w:szCs w:val="24"/>
          <w:lang w:val="es-MX"/>
        </w:rPr>
        <w:t>CALIFORNIA ACADEMY OF SCIENCE Y COMPRAS</w:t>
      </w:r>
    </w:p>
    <w:p w:rsidR="009D747C" w:rsidRPr="009D747C" w:rsidRDefault="009D747C" w:rsidP="009D747C">
      <w:pPr>
        <w:spacing w:before="240" w:after="240"/>
        <w:jc w:val="both"/>
        <w:rPr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Visite el famoso museo de La Academia de Ciencias de San Francisco. </w:t>
      </w:r>
      <w:proofErr w:type="spellStart"/>
      <w:r w:rsidRPr="009D747C">
        <w:rPr>
          <w:sz w:val="24"/>
          <w:szCs w:val="24"/>
          <w:lang w:val="es-MX"/>
        </w:rPr>
        <w:t>The</w:t>
      </w:r>
      <w:proofErr w:type="spellEnd"/>
      <w:r w:rsidRPr="009D747C">
        <w:rPr>
          <w:sz w:val="24"/>
          <w:szCs w:val="24"/>
          <w:lang w:val="es-MX"/>
        </w:rPr>
        <w:t xml:space="preserve"> California </w:t>
      </w:r>
      <w:proofErr w:type="spellStart"/>
      <w:r w:rsidRPr="009D747C">
        <w:rPr>
          <w:sz w:val="24"/>
          <w:szCs w:val="24"/>
          <w:lang w:val="es-MX"/>
        </w:rPr>
        <w:t>Academy</w:t>
      </w:r>
      <w:proofErr w:type="spellEnd"/>
      <w:r w:rsidRPr="009D747C">
        <w:rPr>
          <w:sz w:val="24"/>
          <w:szCs w:val="24"/>
          <w:lang w:val="es-MX"/>
        </w:rPr>
        <w:t xml:space="preserve"> of </w:t>
      </w:r>
      <w:proofErr w:type="spellStart"/>
      <w:r w:rsidRPr="009D747C">
        <w:rPr>
          <w:sz w:val="24"/>
          <w:szCs w:val="24"/>
          <w:lang w:val="es-MX"/>
        </w:rPr>
        <w:t>Sciences</w:t>
      </w:r>
      <w:proofErr w:type="spellEnd"/>
      <w:r w:rsidRPr="009D747C">
        <w:rPr>
          <w:sz w:val="24"/>
          <w:szCs w:val="24"/>
          <w:lang w:val="es-MX"/>
        </w:rPr>
        <w:t xml:space="preserve">, es uno de los Museos más grandes de Historia Natural en todo el Mundo. Este museo comenzó a operar desde 1853 y no fue totalmente remodelado en el 2008. Cuenta con un gran número de exhibiciones educativas para todo tipo de edades y 3 secciones en que se divide el museo: El Acuario de </w:t>
      </w:r>
      <w:proofErr w:type="spellStart"/>
      <w:r w:rsidRPr="009D747C">
        <w:rPr>
          <w:sz w:val="24"/>
          <w:szCs w:val="24"/>
          <w:lang w:val="es-MX"/>
        </w:rPr>
        <w:t>Steinhart</w:t>
      </w:r>
      <w:proofErr w:type="spellEnd"/>
      <w:r w:rsidRPr="009D747C">
        <w:rPr>
          <w:sz w:val="24"/>
          <w:szCs w:val="24"/>
          <w:lang w:val="es-MX"/>
        </w:rPr>
        <w:t xml:space="preserve"> que cubre casi </w:t>
      </w:r>
      <w:r w:rsidRPr="009D747C">
        <w:rPr>
          <w:sz w:val="24"/>
          <w:szCs w:val="24"/>
          <w:lang w:val="es-MX"/>
        </w:rPr>
        <w:lastRenderedPageBreak/>
        <w:t xml:space="preserve">toda la parte baja del museo. El Planetario </w:t>
      </w:r>
      <w:proofErr w:type="spellStart"/>
      <w:r w:rsidRPr="009D747C">
        <w:rPr>
          <w:sz w:val="24"/>
          <w:szCs w:val="24"/>
          <w:lang w:val="es-MX"/>
        </w:rPr>
        <w:t>Morrisson</w:t>
      </w:r>
      <w:proofErr w:type="spellEnd"/>
      <w:r w:rsidRPr="009D747C">
        <w:rPr>
          <w:sz w:val="24"/>
          <w:szCs w:val="24"/>
          <w:lang w:val="es-MX"/>
        </w:rPr>
        <w:t xml:space="preserve"> donde se exhiben varias presentaciones astrológicas y naturales. </w:t>
      </w:r>
      <w:proofErr w:type="spellStart"/>
      <w:r w:rsidRPr="009D747C">
        <w:rPr>
          <w:sz w:val="24"/>
          <w:szCs w:val="24"/>
          <w:lang w:val="es-MX"/>
        </w:rPr>
        <w:t>Kimball</w:t>
      </w:r>
      <w:proofErr w:type="spellEnd"/>
      <w:r w:rsidRPr="009D747C">
        <w:rPr>
          <w:sz w:val="24"/>
          <w:szCs w:val="24"/>
          <w:lang w:val="es-MX"/>
        </w:rPr>
        <w:t xml:space="preserve"> Natural </w:t>
      </w:r>
      <w:proofErr w:type="spellStart"/>
      <w:r w:rsidRPr="009D747C">
        <w:rPr>
          <w:sz w:val="24"/>
          <w:szCs w:val="24"/>
          <w:lang w:val="es-MX"/>
        </w:rPr>
        <w:t>History</w:t>
      </w:r>
      <w:proofErr w:type="spellEnd"/>
      <w:r w:rsidRPr="009D747C">
        <w:rPr>
          <w:sz w:val="24"/>
          <w:szCs w:val="24"/>
          <w:lang w:val="es-MX"/>
        </w:rPr>
        <w:t xml:space="preserve"> </w:t>
      </w:r>
      <w:proofErr w:type="spellStart"/>
      <w:r w:rsidRPr="009D747C">
        <w:rPr>
          <w:sz w:val="24"/>
          <w:szCs w:val="24"/>
          <w:lang w:val="es-MX"/>
        </w:rPr>
        <w:t>Museum</w:t>
      </w:r>
      <w:proofErr w:type="spellEnd"/>
      <w:r w:rsidRPr="009D747C">
        <w:rPr>
          <w:sz w:val="24"/>
          <w:szCs w:val="24"/>
          <w:lang w:val="es-MX"/>
        </w:rPr>
        <w:t xml:space="preserve"> el cual incluye un pasaje </w:t>
      </w:r>
      <w:r w:rsidRPr="009D747C">
        <w:rPr>
          <w:sz w:val="24"/>
          <w:szCs w:val="24"/>
          <w:lang w:val="es-MX"/>
        </w:rPr>
        <w:t>africano</w:t>
      </w:r>
      <w:r w:rsidRPr="009D747C">
        <w:rPr>
          <w:sz w:val="24"/>
          <w:szCs w:val="24"/>
          <w:lang w:val="es-MX"/>
        </w:rPr>
        <w:t>, un Péndulo y una reserva de Mariposas silvestres. Aseguramos que tendrá una experiencia bastante grata llena de diversión y educación.</w:t>
      </w:r>
    </w:p>
    <w:p w:rsidR="009D747C" w:rsidRPr="009D747C" w:rsidRDefault="009D747C" w:rsidP="009D747C">
      <w:pPr>
        <w:spacing w:before="240" w:after="240"/>
        <w:jc w:val="both"/>
        <w:rPr>
          <w:sz w:val="24"/>
          <w:szCs w:val="24"/>
          <w:lang w:val="es-MX"/>
        </w:rPr>
      </w:pPr>
      <w:r w:rsidRPr="009D747C">
        <w:rPr>
          <w:sz w:val="24"/>
          <w:szCs w:val="24"/>
          <w:lang w:val="es-MX"/>
        </w:rPr>
        <w:t xml:space="preserve">Es recomendable estar en el California </w:t>
      </w:r>
      <w:proofErr w:type="spellStart"/>
      <w:r w:rsidRPr="009D747C">
        <w:rPr>
          <w:sz w:val="24"/>
          <w:szCs w:val="24"/>
          <w:lang w:val="es-MX"/>
        </w:rPr>
        <w:t>Academy</w:t>
      </w:r>
      <w:proofErr w:type="spellEnd"/>
      <w:r w:rsidRPr="009D747C">
        <w:rPr>
          <w:sz w:val="24"/>
          <w:szCs w:val="24"/>
          <w:lang w:val="es-MX"/>
        </w:rPr>
        <w:t xml:space="preserve"> of </w:t>
      </w:r>
      <w:proofErr w:type="spellStart"/>
      <w:r w:rsidRPr="009D747C">
        <w:rPr>
          <w:sz w:val="24"/>
          <w:szCs w:val="24"/>
          <w:lang w:val="es-MX"/>
        </w:rPr>
        <w:t>Science</w:t>
      </w:r>
      <w:proofErr w:type="spellEnd"/>
      <w:r w:rsidRPr="009D747C">
        <w:rPr>
          <w:sz w:val="24"/>
          <w:szCs w:val="24"/>
          <w:lang w:val="es-MX"/>
        </w:rPr>
        <w:t xml:space="preserve"> de 3 a 4 horas.</w:t>
      </w:r>
    </w:p>
    <w:p w:rsidR="006C5E3D" w:rsidRPr="006C5E3D" w:rsidRDefault="006C5E3D" w:rsidP="006C5E3D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4:</w:t>
      </w:r>
      <w:r w:rsidR="009D747C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SAN FRANCISCO - MÉXICO</w:t>
      </w:r>
    </w:p>
    <w:p w:rsidR="00E8166A" w:rsidRPr="003A0021" w:rsidRDefault="006C5E3D" w:rsidP="006C5E3D">
      <w:pPr>
        <w:spacing w:before="240" w:after="240"/>
        <w:jc w:val="both"/>
        <w:rPr>
          <w:sz w:val="24"/>
          <w:szCs w:val="24"/>
          <w:lang w:val="es-MX"/>
        </w:rPr>
      </w:pPr>
      <w:r w:rsidRPr="003A0021">
        <w:rPr>
          <w:sz w:val="24"/>
          <w:szCs w:val="24"/>
          <w:lang w:val="es-MX"/>
        </w:rPr>
        <w:t>Regreso a México desde Aeropuerto Internacional de San Francisco., Fin de nuestros 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C5E3D" w:rsidTr="006C5E3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C5E3D" w:rsidTr="006C5E3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6C5E3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6C5E3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6C5E3D">
              <w:rPr>
                <w:rFonts w:ascii="Roboto" w:eastAsia="Roboto" w:hAnsi="Roboto" w:cs="Roboto"/>
                <w:sz w:val="21"/>
                <w:szCs w:val="21"/>
              </w:rPr>
              <w:t>EMBASSY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6C5E3D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SAN FRANCISCO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9D747C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D747C">
        <w:rPr>
          <w:b/>
          <w:sz w:val="24"/>
          <w:szCs w:val="24"/>
        </w:rPr>
        <w:t>desde</w:t>
      </w:r>
      <w:proofErr w:type="spellEnd"/>
      <w:r w:rsidR="009D747C">
        <w:rPr>
          <w:b/>
          <w:sz w:val="24"/>
          <w:szCs w:val="24"/>
        </w:rPr>
        <w:t xml:space="preserve"> </w:t>
      </w:r>
      <w:proofErr w:type="spellStart"/>
      <w:r w:rsidR="009D747C">
        <w:rPr>
          <w:b/>
          <w:sz w:val="24"/>
          <w:szCs w:val="24"/>
        </w:rPr>
        <w:t>por</w:t>
      </w:r>
      <w:proofErr w:type="spellEnd"/>
      <w:r w:rsidR="009D747C">
        <w:rPr>
          <w:b/>
          <w:sz w:val="24"/>
          <w:szCs w:val="24"/>
        </w:rPr>
        <w:t xml:space="preserve"> persona.</w:t>
      </w:r>
    </w:p>
    <w:p w:rsidR="009D747C" w:rsidRDefault="009D747C">
      <w:pPr>
        <w:spacing w:after="0"/>
        <w:rPr>
          <w:b/>
          <w:sz w:val="24"/>
          <w:szCs w:val="24"/>
        </w:rPr>
      </w:pPr>
    </w:p>
    <w:p w:rsidR="00235149" w:rsidRDefault="009D747C">
      <w:pPr>
        <w:spacing w:after="0"/>
        <w:rPr>
          <w:sz w:val="24"/>
          <w:szCs w:val="24"/>
        </w:rPr>
      </w:pPr>
      <w:r w:rsidRPr="009D747C">
        <w:rPr>
          <w:sz w:val="24"/>
          <w:szCs w:val="24"/>
        </w:rPr>
        <w:t>$1,115.00 USD/SGL</w:t>
      </w:r>
      <w:r>
        <w:rPr>
          <w:sz w:val="24"/>
          <w:szCs w:val="24"/>
        </w:rPr>
        <w:br/>
        <w:t>$619.00 USD/DBL</w:t>
      </w:r>
    </w:p>
    <w:p w:rsidR="009D747C" w:rsidRDefault="009D747C">
      <w:pPr>
        <w:spacing w:after="0"/>
        <w:rPr>
          <w:sz w:val="24"/>
          <w:szCs w:val="24"/>
        </w:rPr>
      </w:pPr>
      <w:r>
        <w:rPr>
          <w:sz w:val="24"/>
          <w:szCs w:val="24"/>
        </w:rPr>
        <w:t>$455.00 USD/TPL</w:t>
      </w:r>
      <w:bookmarkStart w:id="2" w:name="_GoBack"/>
      <w:bookmarkEnd w:id="2"/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6C5E3D" w:rsidRDefault="009D747C">
      <w:pPr>
        <w:spacing w:after="0"/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• 4</w:t>
      </w:r>
      <w:r w:rsidR="006C5E3D" w:rsidRPr="006C5E3D">
        <w:rPr>
          <w:sz w:val="24"/>
          <w:szCs w:val="24"/>
          <w:lang w:val="es-MX"/>
        </w:rPr>
        <w:t xml:space="preserve"> Días de hospedaje en el hotel seleccionado </w:t>
      </w:r>
    </w:p>
    <w:p w:rsidR="006C5E3D" w:rsidRDefault="006C5E3D" w:rsidP="009D747C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Traslados Apto – Hotel – Apto </w:t>
      </w:r>
    </w:p>
    <w:p w:rsidR="006C5E3D" w:rsidRDefault="006C5E3D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</w:t>
      </w:r>
      <w:r w:rsidR="009D747C">
        <w:rPr>
          <w:sz w:val="24"/>
          <w:szCs w:val="24"/>
          <w:lang w:val="es-MX"/>
        </w:rPr>
        <w:t xml:space="preserve">San Francisco </w:t>
      </w:r>
      <w:proofErr w:type="spellStart"/>
      <w:r w:rsidR="009D747C">
        <w:rPr>
          <w:sz w:val="24"/>
          <w:szCs w:val="24"/>
          <w:lang w:val="es-MX"/>
        </w:rPr>
        <w:t>CityPass</w:t>
      </w:r>
      <w:proofErr w:type="spellEnd"/>
      <w:r w:rsidRPr="006C5E3D">
        <w:rPr>
          <w:sz w:val="24"/>
          <w:szCs w:val="24"/>
          <w:lang w:val="es-MX"/>
        </w:rPr>
        <w:t xml:space="preserve"> </w:t>
      </w:r>
    </w:p>
    <w:p w:rsidR="006C5E3D" w:rsidRDefault="006C5E3D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Asistencia al viajero </w:t>
      </w:r>
    </w:p>
    <w:p w:rsidR="00235149" w:rsidRDefault="006C5E3D">
      <w:pPr>
        <w:spacing w:after="0"/>
        <w:ind w:left="720"/>
        <w:rPr>
          <w:sz w:val="24"/>
          <w:szCs w:val="24"/>
        </w:rPr>
      </w:pPr>
      <w:r w:rsidRPr="006C5E3D">
        <w:rPr>
          <w:sz w:val="24"/>
          <w:szCs w:val="24"/>
          <w:lang w:val="es-MX"/>
        </w:rPr>
        <w:t>• Mochila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7C" w:rsidRDefault="0076687C">
      <w:pPr>
        <w:spacing w:after="0"/>
      </w:pPr>
      <w:r>
        <w:separator/>
      </w:r>
    </w:p>
  </w:endnote>
  <w:endnote w:type="continuationSeparator" w:id="0">
    <w:p w:rsidR="0076687C" w:rsidRDefault="007668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7C" w:rsidRDefault="0076687C">
      <w:pPr>
        <w:spacing w:after="0"/>
      </w:pPr>
      <w:r>
        <w:separator/>
      </w:r>
    </w:p>
  </w:footnote>
  <w:footnote w:type="continuationSeparator" w:id="0">
    <w:p w:rsidR="0076687C" w:rsidRDefault="007668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97799"/>
    <w:rsid w:val="000B333C"/>
    <w:rsid w:val="00184941"/>
    <w:rsid w:val="001B2768"/>
    <w:rsid w:val="001D316F"/>
    <w:rsid w:val="002124FE"/>
    <w:rsid w:val="00235149"/>
    <w:rsid w:val="002B0355"/>
    <w:rsid w:val="002E7340"/>
    <w:rsid w:val="00315ED6"/>
    <w:rsid w:val="003A0021"/>
    <w:rsid w:val="003B38E8"/>
    <w:rsid w:val="003D35B2"/>
    <w:rsid w:val="003F6933"/>
    <w:rsid w:val="00445B7E"/>
    <w:rsid w:val="00466359"/>
    <w:rsid w:val="00516BAB"/>
    <w:rsid w:val="005177FE"/>
    <w:rsid w:val="005A6821"/>
    <w:rsid w:val="005E1C9D"/>
    <w:rsid w:val="005F5B9E"/>
    <w:rsid w:val="00694457"/>
    <w:rsid w:val="006C5E3D"/>
    <w:rsid w:val="00720F00"/>
    <w:rsid w:val="00731CDF"/>
    <w:rsid w:val="00746B26"/>
    <w:rsid w:val="0076687C"/>
    <w:rsid w:val="007E1E45"/>
    <w:rsid w:val="007E1F0D"/>
    <w:rsid w:val="008551DE"/>
    <w:rsid w:val="008632EE"/>
    <w:rsid w:val="008F4FE6"/>
    <w:rsid w:val="00974175"/>
    <w:rsid w:val="00990F17"/>
    <w:rsid w:val="009D747C"/>
    <w:rsid w:val="00A81133"/>
    <w:rsid w:val="00A954CB"/>
    <w:rsid w:val="00AB55B0"/>
    <w:rsid w:val="00AC727D"/>
    <w:rsid w:val="00B31200"/>
    <w:rsid w:val="00B61ED8"/>
    <w:rsid w:val="00C5691F"/>
    <w:rsid w:val="00C672E7"/>
    <w:rsid w:val="00C9296A"/>
    <w:rsid w:val="00D0280C"/>
    <w:rsid w:val="00DF0444"/>
    <w:rsid w:val="00E24EDC"/>
    <w:rsid w:val="00E8166A"/>
    <w:rsid w:val="00F01800"/>
    <w:rsid w:val="00F5391A"/>
    <w:rsid w:val="00F75D48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E063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dcterms:created xsi:type="dcterms:W3CDTF">2025-11-26T15:28:00Z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