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9D2E2A">
      <w:pPr>
        <w:pStyle w:val="Ttulo"/>
        <w:spacing w:after="0"/>
        <w:jc w:val="center"/>
        <w:rPr>
          <w:sz w:val="24"/>
          <w:szCs w:val="24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Descubre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Ecuador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5173980" cy="2911896"/>
            <wp:effectExtent l="0" t="0" r="7620" b="3175"/>
            <wp:docPr id="1" name="Imagen 1" descr="Isla de la Plata en Mana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 de la Plata en Manab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494" cy="291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9D2E2A">
        <w:rPr>
          <w:sz w:val="24"/>
          <w:szCs w:val="24"/>
        </w:rPr>
        <w:t xml:space="preserve">Agosto – </w:t>
      </w:r>
      <w:proofErr w:type="spellStart"/>
      <w:r w:rsidR="009D2E2A">
        <w:rPr>
          <w:sz w:val="24"/>
          <w:szCs w:val="24"/>
        </w:rPr>
        <w:t>Diciembre</w:t>
      </w:r>
      <w:proofErr w:type="spellEnd"/>
      <w:r w:rsidR="009D2E2A">
        <w:rPr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FF658B">
      <w:pPr>
        <w:spacing w:after="0"/>
        <w:rPr>
          <w:b/>
          <w:sz w:val="24"/>
          <w:szCs w:val="24"/>
        </w:rPr>
      </w:pPr>
      <w:r w:rsidRPr="009D2E2A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36B8D4" wp14:editId="415D63E6">
            <wp:simplePos x="0" y="0"/>
            <wp:positionH relativeFrom="margin">
              <wp:posOffset>2530475</wp:posOffset>
            </wp:positionH>
            <wp:positionV relativeFrom="margin">
              <wp:posOffset>5326380</wp:posOffset>
            </wp:positionV>
            <wp:extent cx="4198620" cy="25527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727D">
        <w:rPr>
          <w:b/>
          <w:sz w:val="24"/>
          <w:szCs w:val="24"/>
        </w:rPr>
        <w:t>Sitios</w:t>
      </w:r>
      <w:proofErr w:type="spellEnd"/>
      <w:r w:rsidR="00AC727D">
        <w:rPr>
          <w:b/>
          <w:sz w:val="24"/>
          <w:szCs w:val="24"/>
        </w:rPr>
        <w:t xml:space="preserve"> a </w:t>
      </w:r>
      <w:proofErr w:type="spellStart"/>
      <w:r w:rsidR="00AC727D">
        <w:rPr>
          <w:b/>
          <w:sz w:val="24"/>
          <w:szCs w:val="24"/>
        </w:rPr>
        <w:t>visitar</w:t>
      </w:r>
      <w:proofErr w:type="spellEnd"/>
      <w:r w:rsidR="00AC727D">
        <w:rPr>
          <w:b/>
          <w:sz w:val="24"/>
          <w:szCs w:val="24"/>
        </w:rPr>
        <w:t xml:space="preserve"> </w:t>
      </w:r>
    </w:p>
    <w:p w:rsidR="00B32A09" w:rsidRDefault="00FF658B" w:rsidP="00FF658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Guayaquil</w:t>
      </w:r>
    </w:p>
    <w:p w:rsidR="00FF658B" w:rsidRDefault="00FF658B" w:rsidP="00FF658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Isla de la Plata</w:t>
      </w:r>
    </w:p>
    <w:p w:rsidR="00FF658B" w:rsidRDefault="00FF658B" w:rsidP="00FF658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Frailes</w:t>
      </w:r>
      <w:proofErr w:type="spellEnd"/>
    </w:p>
    <w:p w:rsidR="00FF658B" w:rsidRPr="00FF658B" w:rsidRDefault="00FF658B" w:rsidP="00FF658B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Montañita</w:t>
      </w:r>
      <w:proofErr w:type="spellEnd"/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CA6049" w:rsidRPr="00CA6049" w:rsidRDefault="00CA6049" w:rsidP="00CA6049">
      <w:pPr>
        <w:spacing w:before="240" w:after="240"/>
        <w:jc w:val="both"/>
        <w:rPr>
          <w:b/>
          <w:sz w:val="24"/>
          <w:szCs w:val="24"/>
          <w:lang w:val="es-MX"/>
        </w:rPr>
      </w:pPr>
      <w:r w:rsidRPr="00CA6049">
        <w:rPr>
          <w:b/>
          <w:sz w:val="24"/>
          <w:szCs w:val="24"/>
          <w:lang w:val="es-MX"/>
        </w:rPr>
        <w:t>Día 01.- Recepción Guayaquil + City Tour</w:t>
      </w:r>
    </w:p>
    <w:p w:rsidR="00CA6049" w:rsidRPr="00CA6049" w:rsidRDefault="00CA6049" w:rsidP="00CA6049">
      <w:pPr>
        <w:spacing w:before="240" w:after="240"/>
        <w:jc w:val="both"/>
        <w:rPr>
          <w:sz w:val="24"/>
          <w:szCs w:val="24"/>
          <w:lang w:val="es-MX"/>
        </w:rPr>
      </w:pPr>
      <w:r w:rsidRPr="00CA6049">
        <w:rPr>
          <w:sz w:val="24"/>
          <w:szCs w:val="24"/>
          <w:lang w:val="es-MX"/>
        </w:rPr>
        <w:t>Recepción en el aeropuerto y traslado al hotel. Iniciamos el recorr</w:t>
      </w:r>
      <w:r w:rsidRPr="00CA6049">
        <w:rPr>
          <w:sz w:val="24"/>
          <w:szCs w:val="24"/>
          <w:lang w:val="es-MX"/>
        </w:rPr>
        <w:t xml:space="preserve">ido </w:t>
      </w:r>
      <w:r w:rsidRPr="00CA6049">
        <w:rPr>
          <w:sz w:val="24"/>
          <w:szCs w:val="24"/>
          <w:lang w:val="es-MX"/>
        </w:rPr>
        <w:t>visitando los lugares más representativo</w:t>
      </w:r>
      <w:r w:rsidRPr="00CA6049">
        <w:rPr>
          <w:sz w:val="24"/>
          <w:szCs w:val="24"/>
          <w:lang w:val="es-MX"/>
        </w:rPr>
        <w:t xml:space="preserve">s de la ciudad, para que puedan </w:t>
      </w:r>
      <w:r w:rsidRPr="00CA6049">
        <w:rPr>
          <w:sz w:val="24"/>
          <w:szCs w:val="24"/>
          <w:lang w:val="es-MX"/>
        </w:rPr>
        <w:t>disfrutar de una perspectiva general d</w:t>
      </w:r>
      <w:r>
        <w:rPr>
          <w:sz w:val="24"/>
          <w:szCs w:val="24"/>
          <w:lang w:val="es-MX"/>
        </w:rPr>
        <w:t xml:space="preserve">e su historia y vida cotidiana. </w:t>
      </w:r>
      <w:r w:rsidRPr="00CA6049">
        <w:rPr>
          <w:sz w:val="24"/>
          <w:szCs w:val="24"/>
          <w:lang w:val="es-MX"/>
        </w:rPr>
        <w:t>Conoceremos el Parque Seminari</w:t>
      </w:r>
      <w:r w:rsidRPr="00CA6049">
        <w:rPr>
          <w:sz w:val="24"/>
          <w:szCs w:val="24"/>
          <w:lang w:val="es-MX"/>
        </w:rPr>
        <w:t xml:space="preserve">o, donde habitan iguanas que se </w:t>
      </w:r>
      <w:r w:rsidRPr="00CA6049">
        <w:rPr>
          <w:sz w:val="24"/>
          <w:szCs w:val="24"/>
          <w:lang w:val="es-MX"/>
        </w:rPr>
        <w:t>alimentan de rodajas de mango que les dan los turistas fascinados.</w:t>
      </w:r>
    </w:p>
    <w:p w:rsidR="00CA6049" w:rsidRPr="00CA6049" w:rsidRDefault="00CA6049" w:rsidP="00CA6049">
      <w:pPr>
        <w:spacing w:before="240" w:after="240"/>
        <w:jc w:val="both"/>
        <w:rPr>
          <w:sz w:val="24"/>
          <w:szCs w:val="24"/>
          <w:lang w:val="es-MX"/>
        </w:rPr>
      </w:pPr>
      <w:r w:rsidRPr="00CA6049">
        <w:rPr>
          <w:sz w:val="24"/>
          <w:szCs w:val="24"/>
          <w:lang w:val="es-MX"/>
        </w:rPr>
        <w:t>Podrán admirar la fachada de la cate</w:t>
      </w:r>
      <w:r w:rsidRPr="00CA6049">
        <w:rPr>
          <w:sz w:val="24"/>
          <w:szCs w:val="24"/>
          <w:lang w:val="es-MX"/>
        </w:rPr>
        <w:t xml:space="preserve">dral Metropolitana el San Pedro </w:t>
      </w:r>
      <w:r w:rsidRPr="00CA6049">
        <w:rPr>
          <w:sz w:val="24"/>
          <w:szCs w:val="24"/>
          <w:lang w:val="es-MX"/>
        </w:rPr>
        <w:t>Apóstol, que fue construida en el sitio de la catedral original de la ciud</w:t>
      </w:r>
      <w:r w:rsidRPr="00CA6049">
        <w:rPr>
          <w:sz w:val="24"/>
          <w:szCs w:val="24"/>
          <w:lang w:val="es-MX"/>
        </w:rPr>
        <w:t xml:space="preserve">ad hecha de madera y contemplar </w:t>
      </w:r>
      <w:r w:rsidRPr="00CA6049">
        <w:rPr>
          <w:sz w:val="24"/>
          <w:szCs w:val="24"/>
          <w:lang w:val="es-MX"/>
        </w:rPr>
        <w:t>el Palacio Municipal, considerado una de las obras de mayor importa</w:t>
      </w:r>
      <w:r w:rsidRPr="00CA6049">
        <w:rPr>
          <w:sz w:val="24"/>
          <w:szCs w:val="24"/>
          <w:lang w:val="es-MX"/>
        </w:rPr>
        <w:t xml:space="preserve">ncia arquitectónica de Ecuador. </w:t>
      </w:r>
      <w:r w:rsidRPr="00CA6049">
        <w:rPr>
          <w:sz w:val="24"/>
          <w:szCs w:val="24"/>
          <w:lang w:val="es-MX"/>
        </w:rPr>
        <w:t>Tendrán la posibilidad de visitar el Malecón Simón Bolívar, construido a la</w:t>
      </w:r>
      <w:r w:rsidRPr="00CA6049">
        <w:rPr>
          <w:sz w:val="24"/>
          <w:szCs w:val="24"/>
          <w:lang w:val="es-MX"/>
        </w:rPr>
        <w:t xml:space="preserve"> orilla del río Guayas y además </w:t>
      </w:r>
      <w:r w:rsidRPr="00CA6049">
        <w:rPr>
          <w:sz w:val="24"/>
          <w:szCs w:val="24"/>
          <w:lang w:val="es-MX"/>
        </w:rPr>
        <w:t>del monumento del Hemiciclo de la Rotonda. Dependiendo de la hora podr</w:t>
      </w:r>
      <w:r w:rsidRPr="00CA6049">
        <w:rPr>
          <w:sz w:val="24"/>
          <w:szCs w:val="24"/>
          <w:lang w:val="es-MX"/>
        </w:rPr>
        <w:t xml:space="preserve">án adentrarse en el tradicional </w:t>
      </w:r>
      <w:r w:rsidRPr="00CA6049">
        <w:rPr>
          <w:sz w:val="24"/>
          <w:szCs w:val="24"/>
          <w:lang w:val="es-MX"/>
        </w:rPr>
        <w:t>barrio de Las Peñas para contemplar sus casas coloniales pintadas de diferentes colores.</w:t>
      </w:r>
    </w:p>
    <w:p w:rsidR="005B43B1" w:rsidRPr="005B43B1" w:rsidRDefault="005B43B1" w:rsidP="005B43B1">
      <w:pPr>
        <w:spacing w:before="240" w:after="240"/>
        <w:jc w:val="both"/>
        <w:rPr>
          <w:b/>
          <w:sz w:val="24"/>
          <w:szCs w:val="24"/>
          <w:lang w:val="es-MX"/>
        </w:rPr>
      </w:pPr>
      <w:r w:rsidRPr="005B43B1">
        <w:rPr>
          <w:b/>
          <w:sz w:val="24"/>
          <w:szCs w:val="24"/>
          <w:lang w:val="es-MX"/>
        </w:rPr>
        <w:t>Día 02.- Guayaquil – Puerto López: Isla de la Plata</w:t>
      </w:r>
    </w:p>
    <w:p w:rsidR="005B43B1" w:rsidRPr="005B43B1" w:rsidRDefault="005B43B1" w:rsidP="005B43B1">
      <w:pPr>
        <w:spacing w:before="240" w:after="240"/>
        <w:jc w:val="both"/>
        <w:rPr>
          <w:sz w:val="24"/>
          <w:szCs w:val="24"/>
          <w:lang w:val="es-MX"/>
        </w:rPr>
      </w:pPr>
      <w:r w:rsidRPr="005B43B1">
        <w:rPr>
          <w:sz w:val="24"/>
          <w:szCs w:val="24"/>
          <w:lang w:val="es-MX"/>
        </w:rPr>
        <w:t>Partiremos temprano con desti</w:t>
      </w:r>
      <w:r w:rsidRPr="005B43B1">
        <w:rPr>
          <w:sz w:val="24"/>
          <w:szCs w:val="24"/>
          <w:lang w:val="es-MX"/>
        </w:rPr>
        <w:t xml:space="preserve">no a Puerto López, donde podrás </w:t>
      </w:r>
      <w:r w:rsidRPr="005B43B1">
        <w:rPr>
          <w:sz w:val="24"/>
          <w:szCs w:val="24"/>
          <w:lang w:val="es-MX"/>
        </w:rPr>
        <w:t xml:space="preserve">disfrutar de tiempo libre para explorar el </w:t>
      </w:r>
      <w:r w:rsidRPr="005B43B1">
        <w:rPr>
          <w:sz w:val="24"/>
          <w:szCs w:val="24"/>
          <w:lang w:val="es-MX"/>
        </w:rPr>
        <w:t xml:space="preserve">lugar a tu ritmo. Si lo deseas, </w:t>
      </w:r>
      <w:r w:rsidRPr="005B43B1">
        <w:rPr>
          <w:sz w:val="24"/>
          <w:szCs w:val="24"/>
          <w:lang w:val="es-MX"/>
        </w:rPr>
        <w:t>existe la opción de tomar un tour adicion</w:t>
      </w:r>
      <w:r w:rsidRPr="005B43B1">
        <w:rPr>
          <w:sz w:val="24"/>
          <w:szCs w:val="24"/>
          <w:lang w:val="es-MX"/>
        </w:rPr>
        <w:t xml:space="preserve">al, disponible con costo extra. </w:t>
      </w:r>
      <w:r w:rsidRPr="005B43B1">
        <w:rPr>
          <w:sz w:val="24"/>
          <w:szCs w:val="24"/>
          <w:lang w:val="es-MX"/>
        </w:rPr>
        <w:t xml:space="preserve">El </w:t>
      </w:r>
      <w:r w:rsidRPr="005B43B1">
        <w:rPr>
          <w:b/>
          <w:sz w:val="24"/>
          <w:szCs w:val="24"/>
          <w:lang w:val="es-MX"/>
        </w:rPr>
        <w:t>tour opcional</w:t>
      </w:r>
      <w:r w:rsidRPr="005B43B1">
        <w:rPr>
          <w:sz w:val="24"/>
          <w:szCs w:val="24"/>
          <w:lang w:val="es-MX"/>
        </w:rPr>
        <w:t xml:space="preserve"> es visita a la Isla de</w:t>
      </w:r>
      <w:r w:rsidRPr="005B43B1">
        <w:rPr>
          <w:sz w:val="24"/>
          <w:szCs w:val="24"/>
          <w:lang w:val="es-MX"/>
        </w:rPr>
        <w:t xml:space="preserve"> la Plata: donde abordaremos la </w:t>
      </w:r>
      <w:r w:rsidRPr="005B43B1">
        <w:rPr>
          <w:sz w:val="24"/>
          <w:szCs w:val="24"/>
          <w:lang w:val="es-MX"/>
        </w:rPr>
        <w:t>embarcación alrededor de las 10:</w:t>
      </w:r>
      <w:r w:rsidRPr="005B43B1">
        <w:rPr>
          <w:sz w:val="24"/>
          <w:szCs w:val="24"/>
          <w:lang w:val="es-MX"/>
        </w:rPr>
        <w:t xml:space="preserve">00 a.m. Durante la temporada de </w:t>
      </w:r>
      <w:r w:rsidRPr="005B43B1">
        <w:rPr>
          <w:sz w:val="24"/>
          <w:szCs w:val="24"/>
          <w:lang w:val="es-MX"/>
        </w:rPr>
        <w:t>avistamiento de ballenas, realiza</w:t>
      </w:r>
      <w:r w:rsidRPr="005B43B1">
        <w:rPr>
          <w:sz w:val="24"/>
          <w:szCs w:val="24"/>
          <w:lang w:val="es-MX"/>
        </w:rPr>
        <w:t xml:space="preserve">remos paradas estratégicas para </w:t>
      </w:r>
      <w:r w:rsidRPr="005B43B1">
        <w:rPr>
          <w:sz w:val="24"/>
          <w:szCs w:val="24"/>
          <w:lang w:val="es-MX"/>
        </w:rPr>
        <w:t xml:space="preserve">observar a estos magníficos gigantes del mar en su entorno natural. Posteriormente, llegaremos </w:t>
      </w:r>
      <w:r w:rsidRPr="005B43B1">
        <w:rPr>
          <w:sz w:val="24"/>
          <w:szCs w:val="24"/>
          <w:lang w:val="es-MX"/>
        </w:rPr>
        <w:t xml:space="preserve">a la Isla </w:t>
      </w:r>
      <w:r w:rsidRPr="005B43B1">
        <w:rPr>
          <w:sz w:val="24"/>
          <w:szCs w:val="24"/>
          <w:lang w:val="es-MX"/>
        </w:rPr>
        <w:t>de la Plata, donde iniciaremos una caminata para observar aves marinas</w:t>
      </w:r>
      <w:r w:rsidRPr="005B43B1">
        <w:rPr>
          <w:sz w:val="24"/>
          <w:szCs w:val="24"/>
          <w:lang w:val="es-MX"/>
        </w:rPr>
        <w:t xml:space="preserve"> como piqueros de patas azules, </w:t>
      </w:r>
      <w:r w:rsidRPr="005B43B1">
        <w:rPr>
          <w:sz w:val="24"/>
          <w:szCs w:val="24"/>
          <w:lang w:val="es-MX"/>
        </w:rPr>
        <w:t>enmascarados, fragatas, y aves tropicales, entre otras. Después de disfru</w:t>
      </w:r>
      <w:r w:rsidRPr="005B43B1">
        <w:rPr>
          <w:sz w:val="24"/>
          <w:szCs w:val="24"/>
          <w:lang w:val="es-MX"/>
        </w:rPr>
        <w:t xml:space="preserve">tar de un box lunch, tendrás la </w:t>
      </w:r>
      <w:r w:rsidRPr="005B43B1">
        <w:rPr>
          <w:sz w:val="24"/>
          <w:szCs w:val="24"/>
          <w:lang w:val="es-MX"/>
        </w:rPr>
        <w:t xml:space="preserve">oportunidad de hacer </w:t>
      </w:r>
      <w:proofErr w:type="spellStart"/>
      <w:r w:rsidRPr="005B43B1">
        <w:rPr>
          <w:sz w:val="24"/>
          <w:szCs w:val="24"/>
          <w:lang w:val="es-MX"/>
        </w:rPr>
        <w:t>snorkeling</w:t>
      </w:r>
      <w:proofErr w:type="spellEnd"/>
      <w:r w:rsidRPr="005B43B1">
        <w:rPr>
          <w:sz w:val="24"/>
          <w:szCs w:val="24"/>
          <w:lang w:val="es-MX"/>
        </w:rPr>
        <w:t>, explorando arrecifes coralinos. Pernocte en Puerto López.</w:t>
      </w:r>
    </w:p>
    <w:p w:rsidR="005B43B1" w:rsidRPr="005B43B1" w:rsidRDefault="005B43B1" w:rsidP="005B43B1">
      <w:pPr>
        <w:spacing w:before="240" w:after="240"/>
        <w:jc w:val="both"/>
        <w:rPr>
          <w:b/>
          <w:sz w:val="24"/>
          <w:szCs w:val="24"/>
          <w:lang w:val="es-MX"/>
        </w:rPr>
      </w:pPr>
      <w:r w:rsidRPr="005B43B1">
        <w:rPr>
          <w:b/>
          <w:sz w:val="24"/>
          <w:szCs w:val="24"/>
          <w:lang w:val="es-MX"/>
        </w:rPr>
        <w:t>Día 03.- Los Frailes + Montañita</w:t>
      </w:r>
    </w:p>
    <w:p w:rsidR="005B43B1" w:rsidRPr="005B43B1" w:rsidRDefault="005B43B1" w:rsidP="005B43B1">
      <w:pPr>
        <w:spacing w:before="240" w:after="240"/>
        <w:jc w:val="both"/>
        <w:rPr>
          <w:sz w:val="24"/>
          <w:szCs w:val="24"/>
          <w:lang w:val="es-MX"/>
        </w:rPr>
      </w:pPr>
      <w:r w:rsidRPr="005B43B1">
        <w:rPr>
          <w:sz w:val="24"/>
          <w:szCs w:val="24"/>
          <w:lang w:val="es-MX"/>
        </w:rPr>
        <w:t>Comenzaremos el día con un delicioso de</w:t>
      </w:r>
      <w:r w:rsidRPr="005B43B1">
        <w:rPr>
          <w:sz w:val="24"/>
          <w:szCs w:val="24"/>
          <w:lang w:val="es-MX"/>
        </w:rPr>
        <w:t>sayuno, tras el cual tendrás la mañana</w:t>
      </w:r>
      <w:r w:rsidRPr="005B43B1">
        <w:rPr>
          <w:sz w:val="24"/>
          <w:szCs w:val="24"/>
          <w:lang w:val="es-MX"/>
        </w:rPr>
        <w:t xml:space="preserve"> </w:t>
      </w:r>
      <w:proofErr w:type="gramStart"/>
      <w:r w:rsidRPr="005B43B1">
        <w:rPr>
          <w:sz w:val="24"/>
          <w:szCs w:val="24"/>
          <w:lang w:val="es-MX"/>
        </w:rPr>
        <w:t xml:space="preserve">libre </w:t>
      </w:r>
      <w:r w:rsidRPr="005B43B1">
        <w:rPr>
          <w:sz w:val="24"/>
          <w:szCs w:val="24"/>
          <w:lang w:val="es-MX"/>
        </w:rPr>
        <w:t xml:space="preserve"> </w:t>
      </w:r>
      <w:r w:rsidRPr="005B43B1">
        <w:rPr>
          <w:sz w:val="24"/>
          <w:szCs w:val="24"/>
          <w:lang w:val="es-MX"/>
        </w:rPr>
        <w:t>para</w:t>
      </w:r>
      <w:proofErr w:type="gramEnd"/>
      <w:r w:rsidRPr="005B43B1">
        <w:rPr>
          <w:sz w:val="24"/>
          <w:szCs w:val="24"/>
          <w:lang w:val="es-MX"/>
        </w:rPr>
        <w:t xml:space="preserve"> explorar Puerto </w:t>
      </w:r>
      <w:r w:rsidRPr="005B43B1">
        <w:rPr>
          <w:sz w:val="24"/>
          <w:szCs w:val="24"/>
          <w:lang w:val="es-MX"/>
        </w:rPr>
        <w:t xml:space="preserve">López y sus alrededores. Puedes </w:t>
      </w:r>
      <w:r w:rsidRPr="005B43B1">
        <w:rPr>
          <w:sz w:val="24"/>
          <w:szCs w:val="24"/>
          <w:lang w:val="es-MX"/>
        </w:rPr>
        <w:t>aprovechar este tiempo para visita</w:t>
      </w:r>
      <w:r w:rsidRPr="005B43B1">
        <w:rPr>
          <w:sz w:val="24"/>
          <w:szCs w:val="24"/>
          <w:lang w:val="es-MX"/>
        </w:rPr>
        <w:t xml:space="preserve">r la icónica Playa Los Frailes, </w:t>
      </w:r>
      <w:r w:rsidRPr="005B43B1">
        <w:rPr>
          <w:sz w:val="24"/>
          <w:szCs w:val="24"/>
          <w:lang w:val="es-MX"/>
        </w:rPr>
        <w:t>considerada una de las playas más he</w:t>
      </w:r>
      <w:r w:rsidRPr="005B43B1">
        <w:rPr>
          <w:sz w:val="24"/>
          <w:szCs w:val="24"/>
          <w:lang w:val="es-MX"/>
        </w:rPr>
        <w:t xml:space="preserve">rmosas de Ecuador, con su arena </w:t>
      </w:r>
      <w:r w:rsidRPr="005B43B1">
        <w:rPr>
          <w:sz w:val="24"/>
          <w:szCs w:val="24"/>
          <w:lang w:val="es-MX"/>
        </w:rPr>
        <w:t>blanca y aguas cristalinas.</w:t>
      </w:r>
    </w:p>
    <w:p w:rsidR="005B43B1" w:rsidRPr="005B43B1" w:rsidRDefault="005B43B1" w:rsidP="005B43B1">
      <w:pPr>
        <w:spacing w:before="240" w:after="240"/>
        <w:jc w:val="both"/>
        <w:rPr>
          <w:sz w:val="24"/>
          <w:szCs w:val="24"/>
          <w:lang w:val="es-MX"/>
        </w:rPr>
      </w:pPr>
      <w:r w:rsidRPr="005B43B1">
        <w:rPr>
          <w:sz w:val="24"/>
          <w:szCs w:val="24"/>
          <w:lang w:val="es-MX"/>
        </w:rPr>
        <w:t>A las 3:00 p.m., nos reuniremos pa</w:t>
      </w:r>
      <w:r w:rsidRPr="005B43B1">
        <w:rPr>
          <w:sz w:val="24"/>
          <w:szCs w:val="24"/>
          <w:lang w:val="es-MX"/>
        </w:rPr>
        <w:t xml:space="preserve">ra trasladarnos a Montañita, un </w:t>
      </w:r>
      <w:r w:rsidRPr="005B43B1">
        <w:rPr>
          <w:sz w:val="24"/>
          <w:szCs w:val="24"/>
          <w:lang w:val="es-MX"/>
        </w:rPr>
        <w:t>destino famoso por su vibrante ambiente bohemio y sus playas ideales p</w:t>
      </w:r>
      <w:r w:rsidRPr="005B43B1">
        <w:rPr>
          <w:sz w:val="24"/>
          <w:szCs w:val="24"/>
          <w:lang w:val="es-MX"/>
        </w:rPr>
        <w:t xml:space="preserve">ara el surf, con olas perfectas </w:t>
      </w:r>
      <w:r w:rsidRPr="005B43B1">
        <w:rPr>
          <w:sz w:val="24"/>
          <w:szCs w:val="24"/>
          <w:lang w:val="es-MX"/>
        </w:rPr>
        <w:t>para los amantes de este deporte. En Montañita, encontrarás una a</w:t>
      </w:r>
      <w:r w:rsidRPr="005B43B1">
        <w:rPr>
          <w:sz w:val="24"/>
          <w:szCs w:val="24"/>
          <w:lang w:val="es-MX"/>
        </w:rPr>
        <w:t xml:space="preserve">nimada vida nocturna con bares, </w:t>
      </w:r>
      <w:r w:rsidRPr="005B43B1">
        <w:rPr>
          <w:sz w:val="24"/>
          <w:szCs w:val="24"/>
          <w:lang w:val="es-MX"/>
        </w:rPr>
        <w:t xml:space="preserve">clubes y restaurantes de estilo rústico con techos de paja. </w:t>
      </w:r>
      <w:r w:rsidRPr="005B43B1">
        <w:rPr>
          <w:sz w:val="24"/>
          <w:szCs w:val="24"/>
          <w:lang w:val="es-MX"/>
        </w:rPr>
        <w:t xml:space="preserve">Además, podrás disfrutar de las </w:t>
      </w:r>
      <w:r w:rsidRPr="005B43B1">
        <w:rPr>
          <w:sz w:val="24"/>
          <w:szCs w:val="24"/>
          <w:lang w:val="es-MX"/>
        </w:rPr>
        <w:t>impresionantes vistas al océano desde La Punta, un risco rocoso que marca el norte de la playa.</w:t>
      </w:r>
    </w:p>
    <w:p w:rsidR="00716D64" w:rsidRDefault="00716D64" w:rsidP="00716D6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716D64" w:rsidRPr="00716D64" w:rsidRDefault="00716D64" w:rsidP="00716D64">
      <w:pPr>
        <w:spacing w:before="240" w:after="240"/>
        <w:jc w:val="both"/>
        <w:rPr>
          <w:b/>
          <w:sz w:val="24"/>
          <w:szCs w:val="24"/>
          <w:lang w:val="es-MX"/>
        </w:rPr>
      </w:pPr>
      <w:r w:rsidRPr="00716D64">
        <w:rPr>
          <w:b/>
          <w:sz w:val="24"/>
          <w:szCs w:val="24"/>
          <w:lang w:val="es-MX"/>
        </w:rPr>
        <w:lastRenderedPageBreak/>
        <w:t>Día 04.- Montañita – Guayaquil</w:t>
      </w:r>
    </w:p>
    <w:p w:rsidR="00DF0444" w:rsidRPr="00716D64" w:rsidRDefault="00716D64" w:rsidP="00716D64">
      <w:pPr>
        <w:spacing w:before="240" w:after="240"/>
        <w:jc w:val="both"/>
        <w:rPr>
          <w:sz w:val="24"/>
          <w:szCs w:val="24"/>
          <w:lang w:val="es-MX"/>
        </w:rPr>
      </w:pPr>
      <w:r w:rsidRPr="00716D64">
        <w:rPr>
          <w:sz w:val="24"/>
          <w:szCs w:val="24"/>
          <w:lang w:val="es-MX"/>
        </w:rPr>
        <w:t>Después del desayuno disfrutaremos de Montañita durante la mañana disfrutaremos de l</w:t>
      </w:r>
      <w:r w:rsidRPr="00716D64">
        <w:rPr>
          <w:sz w:val="24"/>
          <w:szCs w:val="24"/>
          <w:lang w:val="es-MX"/>
        </w:rPr>
        <w:t xml:space="preserve">as pacificas </w:t>
      </w:r>
      <w:r w:rsidRPr="00716D64">
        <w:rPr>
          <w:sz w:val="24"/>
          <w:szCs w:val="24"/>
          <w:lang w:val="es-MX"/>
        </w:rPr>
        <w:t>aguas de un mar colorido y su playa. En horas de la tarde nos traslad</w:t>
      </w:r>
      <w:r w:rsidRPr="00716D64">
        <w:rPr>
          <w:sz w:val="24"/>
          <w:szCs w:val="24"/>
          <w:lang w:val="es-MX"/>
        </w:rPr>
        <w:t xml:space="preserve">amos a Guayaquil, para tomar el </w:t>
      </w:r>
      <w:r w:rsidRPr="00716D64">
        <w:rPr>
          <w:sz w:val="24"/>
          <w:szCs w:val="24"/>
          <w:lang w:val="es-MX"/>
        </w:rPr>
        <w:t>vuelo que nos lleve de regreso a casa.</w:t>
      </w:r>
    </w:p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FF002A">
        <w:rPr>
          <w:sz w:val="24"/>
          <w:szCs w:val="24"/>
        </w:rPr>
        <w:t>.</w:t>
      </w:r>
      <w:r w:rsidR="00FF002A">
        <w:rPr>
          <w:sz w:val="24"/>
          <w:szCs w:val="24"/>
        </w:rPr>
        <w:br/>
        <w:t>$549</w:t>
      </w:r>
      <w:bookmarkStart w:id="2" w:name="_GoBack"/>
      <w:bookmarkEnd w:id="2"/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FF002A" w:rsidRPr="00FF002A" w:rsidRDefault="00AC727D" w:rsidP="00FF002A">
      <w:pPr>
        <w:spacing w:after="0"/>
        <w:rPr>
          <w:sz w:val="24"/>
          <w:szCs w:val="24"/>
        </w:rPr>
      </w:pPr>
      <w:proofErr w:type="spellStart"/>
      <w:r w:rsidRPr="00FF002A">
        <w:rPr>
          <w:b/>
          <w:sz w:val="24"/>
          <w:szCs w:val="24"/>
        </w:rPr>
        <w:t>Incluye</w:t>
      </w:r>
      <w:proofErr w:type="spellEnd"/>
      <w:r w:rsidRPr="00FF002A">
        <w:rPr>
          <w:b/>
          <w:sz w:val="24"/>
          <w:szCs w:val="24"/>
        </w:rPr>
        <w:t xml:space="preserve"> </w:t>
      </w:r>
    </w:p>
    <w:p w:rsidR="00FF002A" w:rsidRPr="00FF002A" w:rsidRDefault="00FF002A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Recepción</w:t>
      </w:r>
      <w:proofErr w:type="spellEnd"/>
      <w:r w:rsidRPr="00FF002A">
        <w:rPr>
          <w:sz w:val="24"/>
          <w:szCs w:val="24"/>
        </w:rPr>
        <w:t xml:space="preserve"> y </w:t>
      </w:r>
      <w:proofErr w:type="spellStart"/>
      <w:r w:rsidRPr="00FF002A">
        <w:rPr>
          <w:sz w:val="24"/>
          <w:szCs w:val="24"/>
        </w:rPr>
        <w:t>despacho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en</w:t>
      </w:r>
      <w:proofErr w:type="spellEnd"/>
      <w:r w:rsidRPr="00FF002A">
        <w:rPr>
          <w:sz w:val="24"/>
          <w:szCs w:val="24"/>
        </w:rPr>
        <w:t xml:space="preserve"> el </w:t>
      </w:r>
      <w:proofErr w:type="spellStart"/>
      <w:r w:rsidRPr="00FF002A">
        <w:rPr>
          <w:sz w:val="24"/>
          <w:szCs w:val="24"/>
        </w:rPr>
        <w:t>aeropuerto</w:t>
      </w:r>
      <w:proofErr w:type="spellEnd"/>
      <w:r w:rsidRPr="00FF002A">
        <w:rPr>
          <w:sz w:val="24"/>
          <w:szCs w:val="24"/>
        </w:rPr>
        <w:t xml:space="preserve"> de Guayaquil</w:t>
      </w:r>
    </w:p>
    <w:p w:rsidR="00FF002A" w:rsidRPr="00FF002A" w:rsidRDefault="00FF002A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Alojamiento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en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hoteles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turista</w:t>
      </w:r>
      <w:proofErr w:type="spellEnd"/>
    </w:p>
    <w:p w:rsidR="00FF002A" w:rsidRPr="00FF002A" w:rsidRDefault="00FF002A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Desayunos</w:t>
      </w:r>
      <w:proofErr w:type="spellEnd"/>
      <w:r w:rsidRPr="00FF002A">
        <w:rPr>
          <w:sz w:val="24"/>
          <w:szCs w:val="24"/>
        </w:rPr>
        <w:t>.</w:t>
      </w:r>
    </w:p>
    <w:p w:rsidR="00FF002A" w:rsidRPr="00FF002A" w:rsidRDefault="00FF002A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Guía</w:t>
      </w:r>
      <w:proofErr w:type="spellEnd"/>
      <w:r w:rsidRPr="00FF002A">
        <w:rPr>
          <w:sz w:val="24"/>
          <w:szCs w:val="24"/>
        </w:rPr>
        <w:t xml:space="preserve"> conductor </w:t>
      </w:r>
      <w:proofErr w:type="spellStart"/>
      <w:r w:rsidRPr="00FF002A">
        <w:rPr>
          <w:sz w:val="24"/>
          <w:szCs w:val="24"/>
        </w:rPr>
        <w:t>en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español</w:t>
      </w:r>
      <w:proofErr w:type="spellEnd"/>
    </w:p>
    <w:p w:rsidR="00FF002A" w:rsidRDefault="00FF002A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Transporte</w:t>
      </w:r>
      <w:proofErr w:type="spellEnd"/>
      <w:r w:rsidRPr="00FF002A">
        <w:rPr>
          <w:sz w:val="24"/>
          <w:szCs w:val="24"/>
        </w:rPr>
        <w:t xml:space="preserve"> </w:t>
      </w:r>
      <w:proofErr w:type="spellStart"/>
      <w:r w:rsidRPr="00FF002A">
        <w:rPr>
          <w:sz w:val="24"/>
          <w:szCs w:val="24"/>
        </w:rPr>
        <w:t>terrestre</w:t>
      </w:r>
      <w:proofErr w:type="spellEnd"/>
      <w:r w:rsidRPr="00FF002A">
        <w:rPr>
          <w:sz w:val="24"/>
          <w:szCs w:val="24"/>
        </w:rPr>
        <w:t xml:space="preserve"> para </w:t>
      </w:r>
      <w:proofErr w:type="spellStart"/>
      <w:r w:rsidRPr="00FF002A">
        <w:rPr>
          <w:sz w:val="24"/>
          <w:szCs w:val="24"/>
        </w:rPr>
        <w:t>todo</w:t>
      </w:r>
      <w:proofErr w:type="spellEnd"/>
      <w:r w:rsidRPr="00FF002A">
        <w:rPr>
          <w:sz w:val="24"/>
          <w:szCs w:val="24"/>
        </w:rPr>
        <w:t xml:space="preserve"> el </w:t>
      </w:r>
      <w:proofErr w:type="spellStart"/>
      <w:r w:rsidRPr="00FF002A">
        <w:rPr>
          <w:sz w:val="24"/>
          <w:szCs w:val="24"/>
        </w:rPr>
        <w:t>recorrido</w:t>
      </w:r>
      <w:proofErr w:type="spellEnd"/>
    </w:p>
    <w:p w:rsidR="000B333C" w:rsidRPr="00FF002A" w:rsidRDefault="00731CDF" w:rsidP="00FF002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FF002A">
        <w:rPr>
          <w:sz w:val="24"/>
          <w:szCs w:val="24"/>
        </w:rPr>
        <w:t>Asistencia</w:t>
      </w:r>
      <w:proofErr w:type="spellEnd"/>
      <w:r w:rsidRPr="00FF002A">
        <w:rPr>
          <w:sz w:val="24"/>
          <w:szCs w:val="24"/>
        </w:rPr>
        <w:t xml:space="preserve"> de </w:t>
      </w:r>
      <w:proofErr w:type="spellStart"/>
      <w:r w:rsidRPr="00FF002A">
        <w:rPr>
          <w:sz w:val="24"/>
          <w:szCs w:val="24"/>
        </w:rPr>
        <w:t>viajero</w:t>
      </w:r>
      <w:proofErr w:type="spellEnd"/>
    </w:p>
    <w:p w:rsidR="00235149" w:rsidRPr="00FF002A" w:rsidRDefault="00AC727D" w:rsidP="00FF002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FF002A">
        <w:rPr>
          <w:sz w:val="24"/>
          <w:szCs w:val="24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FF002A" w:rsidRPr="00FF002A" w:rsidRDefault="00FF002A" w:rsidP="00FF002A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F002A">
        <w:rPr>
          <w:sz w:val="24"/>
          <w:szCs w:val="24"/>
          <w:lang w:val="es-MX"/>
        </w:rPr>
        <w:t>Boletos aéreos internacionales</w:t>
      </w:r>
    </w:p>
    <w:p w:rsidR="00FF002A" w:rsidRPr="00FF002A" w:rsidRDefault="00FF002A" w:rsidP="00FF002A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F002A">
        <w:rPr>
          <w:sz w:val="24"/>
          <w:szCs w:val="24"/>
          <w:lang w:val="es-MX"/>
        </w:rPr>
        <w:t>Almuerzos y cenas</w:t>
      </w:r>
    </w:p>
    <w:p w:rsidR="00FF002A" w:rsidRPr="00FF002A" w:rsidRDefault="00FF002A" w:rsidP="00FF002A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F002A">
        <w:rPr>
          <w:sz w:val="24"/>
          <w:szCs w:val="24"/>
          <w:lang w:val="es-MX"/>
        </w:rPr>
        <w:t>Servicios o actividades no especificados en el programa.</w:t>
      </w:r>
    </w:p>
    <w:p w:rsidR="003B38E8" w:rsidRPr="00FA0B27" w:rsidRDefault="00FF002A" w:rsidP="00FF002A">
      <w:pPr>
        <w:pStyle w:val="Prrafodelista"/>
        <w:numPr>
          <w:ilvl w:val="0"/>
          <w:numId w:val="11"/>
        </w:numPr>
        <w:shd w:val="clear" w:color="auto" w:fill="FFFFFF"/>
        <w:spacing w:after="160"/>
        <w:rPr>
          <w:sz w:val="24"/>
          <w:szCs w:val="24"/>
        </w:rPr>
      </w:pPr>
      <w:r w:rsidRPr="00FF002A">
        <w:rPr>
          <w:sz w:val="24"/>
          <w:szCs w:val="24"/>
          <w:lang w:val="es-MX"/>
        </w:rPr>
        <w:t>Gastos personales y propinas.</w:t>
      </w:r>
    </w:p>
    <w:sectPr w:rsidR="003B38E8" w:rsidRPr="00FA0B2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CE" w:rsidRDefault="00DF36CE">
      <w:pPr>
        <w:spacing w:after="0"/>
      </w:pPr>
      <w:r>
        <w:separator/>
      </w:r>
    </w:p>
  </w:endnote>
  <w:endnote w:type="continuationSeparator" w:id="0">
    <w:p w:rsidR="00DF36CE" w:rsidRDefault="00DF3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CE" w:rsidRDefault="00DF36CE">
      <w:pPr>
        <w:spacing w:after="0"/>
      </w:pPr>
      <w:r>
        <w:separator/>
      </w:r>
    </w:p>
  </w:footnote>
  <w:footnote w:type="continuationSeparator" w:id="0">
    <w:p w:rsidR="00DF36CE" w:rsidRDefault="00DF3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380"/>
    <w:multiLevelType w:val="hybridMultilevel"/>
    <w:tmpl w:val="526C8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013D8"/>
    <w:multiLevelType w:val="hybridMultilevel"/>
    <w:tmpl w:val="DF34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4B0"/>
    <w:multiLevelType w:val="hybridMultilevel"/>
    <w:tmpl w:val="96523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83F93"/>
    <w:rsid w:val="00097799"/>
    <w:rsid w:val="000B333C"/>
    <w:rsid w:val="001B2768"/>
    <w:rsid w:val="001D316F"/>
    <w:rsid w:val="002124FE"/>
    <w:rsid w:val="00235149"/>
    <w:rsid w:val="002B0355"/>
    <w:rsid w:val="002E7340"/>
    <w:rsid w:val="00315ED6"/>
    <w:rsid w:val="003B38E8"/>
    <w:rsid w:val="003D35B2"/>
    <w:rsid w:val="003F6933"/>
    <w:rsid w:val="0041400A"/>
    <w:rsid w:val="00445B7E"/>
    <w:rsid w:val="00466359"/>
    <w:rsid w:val="00516BAB"/>
    <w:rsid w:val="005177FE"/>
    <w:rsid w:val="005A6821"/>
    <w:rsid w:val="005B43B1"/>
    <w:rsid w:val="005E1C9D"/>
    <w:rsid w:val="005F5B9E"/>
    <w:rsid w:val="00624A88"/>
    <w:rsid w:val="00694457"/>
    <w:rsid w:val="00716D64"/>
    <w:rsid w:val="00731CDF"/>
    <w:rsid w:val="00746B26"/>
    <w:rsid w:val="007E1E45"/>
    <w:rsid w:val="00806B6F"/>
    <w:rsid w:val="008551DE"/>
    <w:rsid w:val="008632EE"/>
    <w:rsid w:val="008F4FE6"/>
    <w:rsid w:val="00974175"/>
    <w:rsid w:val="00992F89"/>
    <w:rsid w:val="009D2E2A"/>
    <w:rsid w:val="00A81133"/>
    <w:rsid w:val="00A954CB"/>
    <w:rsid w:val="00AC727D"/>
    <w:rsid w:val="00B32A09"/>
    <w:rsid w:val="00C5691F"/>
    <w:rsid w:val="00C672E7"/>
    <w:rsid w:val="00C9296A"/>
    <w:rsid w:val="00CA6049"/>
    <w:rsid w:val="00D52403"/>
    <w:rsid w:val="00DF0444"/>
    <w:rsid w:val="00DF36CE"/>
    <w:rsid w:val="00E040C6"/>
    <w:rsid w:val="00E8166A"/>
    <w:rsid w:val="00F01800"/>
    <w:rsid w:val="00F5391A"/>
    <w:rsid w:val="00F75D48"/>
    <w:rsid w:val="00FA0B27"/>
    <w:rsid w:val="00FB1385"/>
    <w:rsid w:val="00FB4376"/>
    <w:rsid w:val="00FC7B00"/>
    <w:rsid w:val="00FF002A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A363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2025-07-30T19:20:00Z</dcterms:created>
  <dcterms:modified xsi:type="dcterms:W3CDTF">2025-07-30T19:20:00Z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