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942" w:rsidRDefault="001F1E51">
      <w:pPr>
        <w:pStyle w:val="Ttulo"/>
        <w:spacing w:after="0"/>
        <w:jc w:val="center"/>
        <w:rPr>
          <w:sz w:val="24"/>
          <w:szCs w:val="24"/>
        </w:rPr>
      </w:pPr>
      <w:r>
        <w:rPr>
          <w:sz w:val="30"/>
          <w:szCs w:val="30"/>
        </w:rPr>
        <w:t xml:space="preserve">Bloqueo Japón </w:t>
      </w:r>
    </w:p>
    <w:p w:rsidR="00305942" w:rsidRDefault="00AC0C22">
      <w:pPr>
        <w:spacing w:after="0"/>
        <w:rPr>
          <w:b/>
          <w:sz w:val="24"/>
          <w:szCs w:val="24"/>
        </w:rPr>
      </w:pPr>
      <w:r>
        <w:rPr>
          <w:noProof/>
          <w:lang w:val="es-MX"/>
        </w:rPr>
        <w:drawing>
          <wp:anchor distT="0" distB="0" distL="114300" distR="114300" simplePos="0" relativeHeight="251662336" behindDoc="0" locked="0" layoutInCell="1" allowOverlap="1" wp14:anchorId="3DC51033" wp14:editId="4C0B4034">
            <wp:simplePos x="0" y="0"/>
            <wp:positionH relativeFrom="margin">
              <wp:posOffset>3355975</wp:posOffset>
            </wp:positionH>
            <wp:positionV relativeFrom="margin">
              <wp:posOffset>2613660</wp:posOffset>
            </wp:positionV>
            <wp:extent cx="3017520" cy="1744980"/>
            <wp:effectExtent l="0" t="0" r="0" b="7620"/>
            <wp:wrapSquare wrapText="bothSides"/>
            <wp:docPr id="5" name="Imagen 5" descr="Qué ver en Osaka: 15 lugares y planes imprescind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ver en Osaka: 15 lugares y planes imprescindib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w:drawing>
          <wp:anchor distT="0" distB="0" distL="114300" distR="114300" simplePos="0" relativeHeight="251660288" behindDoc="0" locked="0" layoutInCell="1" allowOverlap="1" wp14:anchorId="2A86A368" wp14:editId="0A37A87F">
            <wp:simplePos x="0" y="0"/>
            <wp:positionH relativeFrom="margin">
              <wp:posOffset>3325495</wp:posOffset>
            </wp:positionH>
            <wp:positionV relativeFrom="margin">
              <wp:posOffset>808355</wp:posOffset>
            </wp:positionV>
            <wp:extent cx="3004725" cy="1688195"/>
            <wp:effectExtent l="0" t="0" r="5715" b="7620"/>
            <wp:wrapSquare wrapText="bothSides"/>
            <wp:docPr id="3" name="Imagen 3" descr="Un día en Kioto por menos de 40 e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ía en Kioto por menos de 40 eur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725" cy="1688195"/>
                    </a:xfrm>
                    <a:prstGeom prst="rect">
                      <a:avLst/>
                    </a:prstGeom>
                    <a:noFill/>
                    <a:ln>
                      <a:noFill/>
                    </a:ln>
                  </pic:spPr>
                </pic:pic>
              </a:graphicData>
            </a:graphic>
          </wp:anchor>
        </w:drawing>
      </w:r>
      <w:r>
        <w:rPr>
          <w:noProof/>
          <w:lang w:val="es-MX"/>
        </w:rPr>
        <w:drawing>
          <wp:anchor distT="0" distB="0" distL="114300" distR="114300" simplePos="0" relativeHeight="251659264" behindDoc="0" locked="0" layoutInCell="1" allowOverlap="1" wp14:anchorId="1447D034" wp14:editId="220B19FB">
            <wp:simplePos x="0" y="0"/>
            <wp:positionH relativeFrom="margin">
              <wp:posOffset>163830</wp:posOffset>
            </wp:positionH>
            <wp:positionV relativeFrom="margin">
              <wp:posOffset>800100</wp:posOffset>
            </wp:positionV>
            <wp:extent cx="3115310" cy="1752600"/>
            <wp:effectExtent l="0" t="0" r="8890" b="0"/>
            <wp:wrapSquare wrapText="bothSides"/>
            <wp:docPr id="1" name="Imagen 1" descr="Arquitectura japonesa: edificios emblemáticos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quitectura japonesa: edificios emblemáticos | Architectural Dig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31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942" w:rsidRDefault="00AC0C22">
      <w:pPr>
        <w:spacing w:after="0"/>
        <w:jc w:val="center"/>
        <w:rPr>
          <w:b/>
          <w:sz w:val="24"/>
          <w:szCs w:val="24"/>
        </w:rPr>
      </w:pPr>
      <w:r>
        <w:rPr>
          <w:noProof/>
          <w:lang w:val="es-MX"/>
        </w:rPr>
        <w:drawing>
          <wp:anchor distT="0" distB="0" distL="114300" distR="114300" simplePos="0" relativeHeight="251661312" behindDoc="0" locked="0" layoutInCell="1" allowOverlap="1" wp14:anchorId="1EF089C7" wp14:editId="0CE257BC">
            <wp:simplePos x="0" y="0"/>
            <wp:positionH relativeFrom="margin">
              <wp:posOffset>231140</wp:posOffset>
            </wp:positionH>
            <wp:positionV relativeFrom="page">
              <wp:posOffset>4023360</wp:posOffset>
            </wp:positionV>
            <wp:extent cx="3032760" cy="1760220"/>
            <wp:effectExtent l="0" t="0" r="0" b="0"/>
            <wp:wrapSquare wrapText="bothSides"/>
            <wp:docPr id="4" name="Imagen 4" descr="Excursión a Nara desde Osaka - Reserva en Civitatis.com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ón a Nara desde Osaka - Reserva en Civitatis.com Méx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942" w:rsidRDefault="00305942">
      <w:pPr>
        <w:spacing w:after="0"/>
        <w:jc w:val="center"/>
        <w:rPr>
          <w:b/>
          <w:sz w:val="24"/>
          <w:szCs w:val="24"/>
        </w:rPr>
      </w:pPr>
    </w:p>
    <w:p w:rsidR="00305942" w:rsidRDefault="00305942">
      <w:pPr>
        <w:spacing w:after="0"/>
        <w:jc w:val="center"/>
        <w:rPr>
          <w:b/>
          <w:sz w:val="24"/>
          <w:szCs w:val="24"/>
        </w:rPr>
      </w:pPr>
    </w:p>
    <w:p w:rsidR="00305942" w:rsidRDefault="006020DF" w:rsidP="00AC0C22">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jc w:val="center"/>
        <w:rPr>
          <w:sz w:val="24"/>
          <w:szCs w:val="24"/>
        </w:rPr>
      </w:pPr>
      <w:bookmarkStart w:id="0" w:name="_heading=h.fnyrh0u03d4c" w:colFirst="0" w:colLast="0"/>
      <w:bookmarkEnd w:id="0"/>
      <w:r>
        <w:rPr>
          <w:sz w:val="24"/>
          <w:szCs w:val="24"/>
        </w:rPr>
        <w:t>Salida Garantizada</w:t>
      </w:r>
    </w:p>
    <w:p w:rsidR="006020DF" w:rsidRDefault="006020DF" w:rsidP="006020DF">
      <w:pPr>
        <w:jc w:val="center"/>
      </w:pPr>
      <w:r>
        <w:t>4-13 Diciembre 2026</w:t>
      </w:r>
    </w:p>
    <w:p w:rsidR="006020DF" w:rsidRDefault="006020DF" w:rsidP="006020DF">
      <w:pPr>
        <w:jc w:val="center"/>
        <w:rPr>
          <w:b/>
        </w:rPr>
      </w:pPr>
    </w:p>
    <w:p w:rsidR="006020DF" w:rsidRDefault="00304E83" w:rsidP="006020DF">
      <w:pPr>
        <w:jc w:val="center"/>
        <w:rPr>
          <w:b/>
        </w:rPr>
      </w:pPr>
      <w:r>
        <w:rPr>
          <w:b/>
        </w:rPr>
        <w:t>Sitios a visita</w:t>
      </w:r>
      <w:r w:rsidR="006020DF">
        <w:rPr>
          <w:b/>
        </w:rPr>
        <w:t>r:</w:t>
      </w:r>
    </w:p>
    <w:p w:rsidR="006020DF" w:rsidRPr="006020DF" w:rsidRDefault="006020DF" w:rsidP="006020DF">
      <w:pPr>
        <w:pStyle w:val="Prrafodelista"/>
        <w:numPr>
          <w:ilvl w:val="0"/>
          <w:numId w:val="4"/>
        </w:numPr>
        <w:jc w:val="center"/>
      </w:pPr>
      <w:r w:rsidRPr="006020DF">
        <w:t>Tokio</w:t>
      </w:r>
    </w:p>
    <w:p w:rsidR="006020DF" w:rsidRPr="006020DF" w:rsidRDefault="006020DF" w:rsidP="006020DF">
      <w:pPr>
        <w:pStyle w:val="Prrafodelista"/>
        <w:numPr>
          <w:ilvl w:val="0"/>
          <w:numId w:val="4"/>
        </w:numPr>
        <w:jc w:val="center"/>
      </w:pPr>
      <w:r w:rsidRPr="006020DF">
        <w:t>Kioto</w:t>
      </w:r>
    </w:p>
    <w:p w:rsidR="006020DF" w:rsidRPr="006020DF" w:rsidRDefault="006020DF" w:rsidP="006020DF">
      <w:pPr>
        <w:pStyle w:val="Prrafodelista"/>
        <w:numPr>
          <w:ilvl w:val="0"/>
          <w:numId w:val="4"/>
        </w:numPr>
        <w:jc w:val="center"/>
      </w:pPr>
      <w:r w:rsidRPr="006020DF">
        <w:t>Nara</w:t>
      </w:r>
    </w:p>
    <w:p w:rsidR="006020DF" w:rsidRPr="006020DF" w:rsidRDefault="006020DF" w:rsidP="006020DF">
      <w:pPr>
        <w:pStyle w:val="Prrafodelista"/>
        <w:numPr>
          <w:ilvl w:val="0"/>
          <w:numId w:val="4"/>
        </w:numPr>
        <w:jc w:val="center"/>
      </w:pPr>
      <w:r w:rsidRPr="006020DF">
        <w:t>Osaka</w:t>
      </w:r>
    </w:p>
    <w:p w:rsidR="00830A16" w:rsidRDefault="00AC0C22">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bookmarkStart w:id="1" w:name="_heading=h.bcprcj4a9ok2" w:colFirst="0" w:colLast="0"/>
      <w:bookmarkEnd w:id="1"/>
      <w:r w:rsidRPr="006020DF">
        <w:rPr>
          <w:noProof/>
          <w:lang w:val="es-MX"/>
        </w:rPr>
        <w:drawing>
          <wp:anchor distT="0" distB="0" distL="114300" distR="114300" simplePos="0" relativeHeight="251664384" behindDoc="0" locked="0" layoutInCell="1" allowOverlap="1" wp14:anchorId="57E9B1E1" wp14:editId="3B59E0D3">
            <wp:simplePos x="0" y="0"/>
            <wp:positionH relativeFrom="page">
              <wp:posOffset>1453515</wp:posOffset>
            </wp:positionH>
            <wp:positionV relativeFrom="margin">
              <wp:posOffset>6669405</wp:posOffset>
            </wp:positionV>
            <wp:extent cx="5352415" cy="1655445"/>
            <wp:effectExtent l="0" t="0" r="63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52415" cy="1655445"/>
                    </a:xfrm>
                    <a:prstGeom prst="rect">
                      <a:avLst/>
                    </a:prstGeom>
                  </pic:spPr>
                </pic:pic>
              </a:graphicData>
            </a:graphic>
            <wp14:sizeRelH relativeFrom="margin">
              <wp14:pctWidth>0</wp14:pctWidth>
            </wp14:sizeRelH>
            <wp14:sizeRelV relativeFrom="margin">
              <wp14:pctHeight>0</wp14:pctHeight>
            </wp14:sizeRelV>
          </wp:anchor>
        </w:drawing>
      </w:r>
    </w:p>
    <w:p w:rsidR="00830A16" w:rsidRDefault="00830A16">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6020DF" w:rsidRDefault="006020DF">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2F2B63" w:rsidRPr="002F2B63" w:rsidRDefault="0076069F" w:rsidP="002F2B63">
      <w:pPr>
        <w:rPr>
          <w:b/>
          <w:sz w:val="24"/>
          <w:szCs w:val="24"/>
        </w:rPr>
      </w:pPr>
      <w:r>
        <w:rPr>
          <w:b/>
          <w:sz w:val="24"/>
          <w:szCs w:val="24"/>
        </w:rPr>
        <w:t xml:space="preserve">DIC 04- Y DIC 5 - </w:t>
      </w:r>
      <w:r w:rsidRPr="002F2B63">
        <w:rPr>
          <w:b/>
          <w:sz w:val="24"/>
          <w:szCs w:val="24"/>
        </w:rPr>
        <w:t>VUELO INTERNACIONAL</w:t>
      </w:r>
      <w:r>
        <w:rPr>
          <w:b/>
          <w:sz w:val="24"/>
          <w:szCs w:val="24"/>
        </w:rPr>
        <w:t xml:space="preserve"> / MEXICO - NARITA</w:t>
      </w:r>
    </w:p>
    <w:p w:rsidR="002F2B63" w:rsidRPr="002F2B63" w:rsidRDefault="002F2B63"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2"/>
          <w:szCs w:val="22"/>
        </w:rPr>
      </w:pPr>
      <w:r w:rsidRPr="002F2B63">
        <w:rPr>
          <w:b w:val="0"/>
          <w:sz w:val="22"/>
          <w:szCs w:val="22"/>
        </w:rPr>
        <w:t>Salida de su ciudad de</w:t>
      </w:r>
      <w:r>
        <w:rPr>
          <w:b w:val="0"/>
          <w:sz w:val="22"/>
          <w:szCs w:val="22"/>
        </w:rPr>
        <w:t xml:space="preserve"> origen con destino final Narita</w:t>
      </w:r>
      <w:r w:rsidRPr="002F2B63">
        <w:rPr>
          <w:b w:val="0"/>
          <w:sz w:val="22"/>
          <w:szCs w:val="22"/>
        </w:rPr>
        <w:t>. Noche a bordo.</w:t>
      </w:r>
    </w:p>
    <w:p w:rsidR="00B8131C" w:rsidRPr="00B8131C" w:rsidRDefault="002F2B63"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D</w:t>
      </w:r>
      <w:r w:rsidR="007F72D2">
        <w:rPr>
          <w:sz w:val="24"/>
          <w:szCs w:val="24"/>
        </w:rPr>
        <w:t>IC 6 -</w:t>
      </w:r>
      <w:r w:rsidR="00B8131C" w:rsidRPr="00B8131C">
        <w:rPr>
          <w:sz w:val="24"/>
          <w:szCs w:val="24"/>
        </w:rPr>
        <w:t xml:space="preserve"> LLEGADA A NARITA – TOKIO</w:t>
      </w:r>
    </w:p>
    <w:p w:rsidR="00B8131C" w:rsidRPr="00B8131C" w:rsidRDefault="00B8131C"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B8131C">
        <w:rPr>
          <w:b w:val="0"/>
          <w:sz w:val="24"/>
          <w:szCs w:val="24"/>
        </w:rPr>
        <w:t>Arribo al aeropuerto internacional de Narita, después de los tramites de migraciones y aduana, se encontraran con nuestro guía de habla hispana, quien los asistirá para abordar el bus privado para trasladarse a la ciudad de Tokio.</w:t>
      </w:r>
    </w:p>
    <w:p w:rsidR="00B8131C" w:rsidRPr="00AA0087" w:rsidRDefault="00B8131C"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w:t>
      </w:r>
      <w:r w:rsidRPr="00AA0087">
        <w:rPr>
          <w:sz w:val="24"/>
          <w:szCs w:val="24"/>
        </w:rPr>
        <w:t>Barrio de Asakusa:</w:t>
      </w:r>
      <w:r w:rsidRPr="00AA0087">
        <w:rPr>
          <w:b w:val="0"/>
          <w:sz w:val="24"/>
          <w:szCs w:val="24"/>
        </w:rPr>
        <w:t xml:space="preserve"> visitaremos el Templo budista Senso-ji, cuya historia</w:t>
      </w:r>
      <w:r w:rsidR="00304E83">
        <w:rPr>
          <w:b w:val="0"/>
          <w:sz w:val="24"/>
          <w:szCs w:val="24"/>
        </w:rPr>
        <w:t xml:space="preserve"> </w:t>
      </w:r>
      <w:r w:rsidRPr="00AA0087">
        <w:rPr>
          <w:b w:val="0"/>
          <w:sz w:val="24"/>
          <w:szCs w:val="24"/>
        </w:rPr>
        <w:t>se remonta al año 628 y es el templo más antiguo en Tokio. Desde la puerta de entrada al templo se extiende la arcada comercial de 250 metros, una de las calles comerciales más ant iguas de todo Japón que se desarrolló en el periodo de Edo y se encuentra una gran cantidad de tiendas de souvenirs tradicionales.</w:t>
      </w:r>
    </w:p>
    <w:p w:rsidR="00B8131C" w:rsidRPr="00AA0087" w:rsidRDefault="00B8131C"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w:t>
      </w:r>
      <w:r w:rsidRPr="00AA0087">
        <w:rPr>
          <w:sz w:val="24"/>
          <w:szCs w:val="24"/>
        </w:rPr>
        <w:t xml:space="preserve">Santuario Meiji: </w:t>
      </w:r>
      <w:r w:rsidRPr="00AA0087">
        <w:rPr>
          <w:b w:val="0"/>
          <w:sz w:val="24"/>
          <w:szCs w:val="24"/>
        </w:rPr>
        <w:t>dedicado al primer emperador del Japón moderno, el emperador Meiji y su esposa, la emperatriz Shoken. Es un santuario sintoista muy concurrido de Tokio que se encuentra dentro del barrio de Harajuku, famoso por su moda excentrica, cultura juvenil y t iendas lujosas.</w:t>
      </w:r>
    </w:p>
    <w:p w:rsidR="00B8131C" w:rsidRPr="00AA0087" w:rsidRDefault="00B8131C"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Nos trasladamos al </w:t>
      </w:r>
      <w:r w:rsidRPr="00AA0087">
        <w:rPr>
          <w:sz w:val="24"/>
          <w:szCs w:val="24"/>
        </w:rPr>
        <w:t>barrio de Shibuya:</w:t>
      </w:r>
      <w:r w:rsidRPr="00AA0087">
        <w:rPr>
          <w:b w:val="0"/>
          <w:sz w:val="24"/>
          <w:szCs w:val="24"/>
        </w:rPr>
        <w:t xml:space="preserve"> uno de los barrios más vibrantes y emblemáticos de Tokio, famoso por su energía, luces de neón y juventud constante.</w:t>
      </w:r>
    </w:p>
    <w:p w:rsidR="00B8131C" w:rsidRPr="00AA0087" w:rsidRDefault="00B8131C" w:rsidP="00B8131C">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En el corazón del distrito se encuentra la estatua de Hachiko, el fiel perrito que</w:t>
      </w:r>
      <w:r w:rsidR="00AA0087" w:rsidRPr="00AA0087">
        <w:rPr>
          <w:b w:val="0"/>
          <w:sz w:val="24"/>
          <w:szCs w:val="24"/>
        </w:rPr>
        <w:t xml:space="preserve"> </w:t>
      </w:r>
      <w:r w:rsidRPr="00AA0087">
        <w:rPr>
          <w:b w:val="0"/>
          <w:sz w:val="24"/>
          <w:szCs w:val="24"/>
        </w:rPr>
        <w:t>esperó durante años a su dueño en la estaci</w:t>
      </w:r>
      <w:r w:rsidR="00BF3D4E">
        <w:rPr>
          <w:b w:val="0"/>
          <w:sz w:val="24"/>
          <w:szCs w:val="24"/>
        </w:rPr>
        <w:t>ón, hoy convert</w:t>
      </w:r>
      <w:r w:rsidRPr="00AA0087">
        <w:rPr>
          <w:b w:val="0"/>
          <w:sz w:val="24"/>
          <w:szCs w:val="24"/>
        </w:rPr>
        <w:t>ido en un símbolo de</w:t>
      </w:r>
      <w:r w:rsidR="00AA0087" w:rsidRPr="00AA0087">
        <w:rPr>
          <w:b w:val="0"/>
          <w:sz w:val="24"/>
          <w:szCs w:val="24"/>
        </w:rPr>
        <w:t xml:space="preserve"> </w:t>
      </w:r>
      <w:r w:rsidRPr="00AA0087">
        <w:rPr>
          <w:b w:val="0"/>
          <w:sz w:val="24"/>
          <w:szCs w:val="24"/>
        </w:rPr>
        <w:t>lealtad y punto de encuentro popular. Justo al frente, se encuentra el famoso cruce</w:t>
      </w:r>
      <w:r w:rsidR="00AA0087" w:rsidRPr="00AA0087">
        <w:rPr>
          <w:b w:val="0"/>
          <w:sz w:val="24"/>
          <w:szCs w:val="24"/>
        </w:rPr>
        <w:t xml:space="preserve"> </w:t>
      </w:r>
      <w:r w:rsidRPr="00AA0087">
        <w:rPr>
          <w:b w:val="0"/>
          <w:sz w:val="24"/>
          <w:szCs w:val="24"/>
        </w:rPr>
        <w:t>de cinco esquinas, donde cientos de personas cruzan al mismo mo</w:t>
      </w:r>
      <w:r w:rsidR="00AA0087" w:rsidRPr="00AA0087">
        <w:rPr>
          <w:b w:val="0"/>
          <w:sz w:val="24"/>
          <w:szCs w:val="24"/>
        </w:rPr>
        <w:t>mento.</w:t>
      </w:r>
    </w:p>
    <w:p w:rsidR="00AA0087" w:rsidRPr="00AA0087" w:rsidRDefault="00AA0087" w:rsidP="00AA0087"/>
    <w:p w:rsidR="001D7904" w:rsidRDefault="00B8131C"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sidRPr="00B8131C">
        <w:rPr>
          <w:sz w:val="24"/>
          <w:szCs w:val="24"/>
        </w:rPr>
        <w:t>Retornamos al hotel para realizar check inn correspondiente</w:t>
      </w:r>
      <w:bookmarkStart w:id="2" w:name="_heading=h.46ieoyismmtq" w:colFirst="0" w:colLast="0"/>
      <w:bookmarkEnd w:id="2"/>
    </w:p>
    <w:p w:rsidR="001D7904" w:rsidRDefault="001D7904"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1D7904" w:rsidRDefault="0076069F"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Pr>
          <w:sz w:val="24"/>
          <w:szCs w:val="24"/>
        </w:rPr>
        <w:t>DIC</w:t>
      </w:r>
      <w:r w:rsidR="002F2B63">
        <w:rPr>
          <w:sz w:val="24"/>
          <w:szCs w:val="24"/>
        </w:rPr>
        <w:t xml:space="preserve"> 07</w:t>
      </w:r>
      <w:r w:rsidR="00AA0087" w:rsidRPr="00AA0087">
        <w:rPr>
          <w:sz w:val="24"/>
          <w:szCs w:val="24"/>
        </w:rPr>
        <w:t>. TOKIO – AREA MONTE FUJI CON MALETAS – SHIZUOKA</w:t>
      </w:r>
    </w:p>
    <w:p w:rsidR="001D7904" w:rsidRDefault="00AA0087"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sidRPr="00AA0087">
        <w:rPr>
          <w:b w:val="0"/>
          <w:sz w:val="24"/>
          <w:szCs w:val="24"/>
        </w:rPr>
        <w:t xml:space="preserve">Desayuno en el hotel y </w:t>
      </w:r>
      <w:proofErr w:type="gramStart"/>
      <w:r w:rsidRPr="00AA0087">
        <w:rPr>
          <w:b w:val="0"/>
          <w:sz w:val="24"/>
          <w:szCs w:val="24"/>
        </w:rPr>
        <w:t>check</w:t>
      </w:r>
      <w:proofErr w:type="gramEnd"/>
      <w:r w:rsidRPr="00AA0087">
        <w:rPr>
          <w:b w:val="0"/>
          <w:sz w:val="24"/>
          <w:szCs w:val="24"/>
        </w:rPr>
        <w:t xml:space="preserve"> out. Encuentro con nuestro guía de habla hispana para abordar autobus con maletas para trasladarnos al area del Monte Fuji. Alli visitaremos:</w:t>
      </w:r>
    </w:p>
    <w:p w:rsidR="001D7904" w:rsidRDefault="001D7904"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1D7904" w:rsidRDefault="00AA0087"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sidRPr="00AA0087">
        <w:rPr>
          <w:b w:val="0"/>
          <w:sz w:val="24"/>
          <w:szCs w:val="24"/>
        </w:rPr>
        <w:t xml:space="preserve">• </w:t>
      </w:r>
      <w:r w:rsidRPr="00AA0087">
        <w:rPr>
          <w:sz w:val="24"/>
          <w:szCs w:val="24"/>
        </w:rPr>
        <w:t xml:space="preserve">El lago Kawaguchiko y sus hermosas vistas al Monte Fuji, </w:t>
      </w:r>
      <w:r w:rsidRPr="00AA0087">
        <w:rPr>
          <w:b w:val="0"/>
          <w:sz w:val="24"/>
          <w:szCs w:val="24"/>
        </w:rPr>
        <w:t>almuerzo en la zona por su cuenta.</w:t>
      </w:r>
    </w:p>
    <w:p w:rsidR="001D7904" w:rsidRDefault="001D7904"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p>
    <w:p w:rsidR="001D7904" w:rsidRDefault="00AA0087"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sidRPr="00AA0087">
        <w:rPr>
          <w:b w:val="0"/>
          <w:sz w:val="24"/>
          <w:szCs w:val="24"/>
        </w:rPr>
        <w:lastRenderedPageBreak/>
        <w:t xml:space="preserve">• </w:t>
      </w:r>
      <w:r w:rsidRPr="00AA0087">
        <w:rPr>
          <w:sz w:val="24"/>
          <w:szCs w:val="24"/>
        </w:rPr>
        <w:t>Visita al Oishi Park (Ōishi Kōen)</w:t>
      </w:r>
    </w:p>
    <w:p w:rsidR="00AA0087" w:rsidRPr="001D7904" w:rsidRDefault="00AA0087" w:rsidP="001D7904">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sidRPr="00AA0087">
        <w:rPr>
          <w:b w:val="0"/>
          <w:sz w:val="24"/>
          <w:szCs w:val="24"/>
        </w:rPr>
        <w:t>Ubicado en la orilla norte del lago Kawaguchiko, este parque ofrece una de las vistas más icónicas del monte Fuji con el lago al frente. Destaca por su paseo floral que cambia de colores según la estación: lavanda en verano, kochia roja en otoño y flores variadas el resto del año.</w:t>
      </w:r>
    </w:p>
    <w:p w:rsidR="00AA0087" w:rsidRPr="00AA0087" w:rsidRDefault="00AA0087"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Traslado al hotel en. Check inn en Hotel con Onsen con aguas termales en shizuoka (1 noche).</w:t>
      </w:r>
    </w:p>
    <w:p w:rsidR="00305942" w:rsidRPr="00AA0087" w:rsidRDefault="00AA0087"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sidRPr="00AA0087">
        <w:rPr>
          <w:sz w:val="24"/>
          <w:szCs w:val="24"/>
        </w:rPr>
        <w:t>La visibilidad del Monte Fuji está sujeta a las condiciones climáticas y puede variar; se trata de un factor natural fuera de nuestro alcance.</w:t>
      </w:r>
    </w:p>
    <w:p w:rsidR="00AA0087" w:rsidRPr="00AA0087" w:rsidRDefault="0076069F"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bookmarkStart w:id="3" w:name="_heading=h.b2nn8lbi1t04" w:colFirst="0" w:colLast="0"/>
      <w:bookmarkEnd w:id="3"/>
      <w:r>
        <w:rPr>
          <w:sz w:val="24"/>
          <w:szCs w:val="24"/>
        </w:rPr>
        <w:t>DIC</w:t>
      </w:r>
      <w:r w:rsidR="002F2B63">
        <w:rPr>
          <w:sz w:val="24"/>
          <w:szCs w:val="24"/>
        </w:rPr>
        <w:t xml:space="preserve"> 08</w:t>
      </w:r>
      <w:r w:rsidR="00AA0087" w:rsidRPr="00AA0087">
        <w:rPr>
          <w:sz w:val="24"/>
          <w:szCs w:val="24"/>
        </w:rPr>
        <w:t>. SHIZUOKA - KIOTO UNESCO (medio dia)</w:t>
      </w:r>
    </w:p>
    <w:p w:rsidR="00AA0087" w:rsidRPr="00AA0087" w:rsidRDefault="00AA0087"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Desayuno en el hotel. Check out. Encuentro con el guía temprano por la mañana para abordar autobus y traslado a KIOTO. Al llegar a Kioto, visitaremos:</w:t>
      </w:r>
    </w:p>
    <w:p w:rsidR="00AA0087" w:rsidRPr="00AA0087" w:rsidRDefault="00AA0087"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El famoso </w:t>
      </w:r>
      <w:r w:rsidRPr="00AA0087">
        <w:rPr>
          <w:sz w:val="24"/>
          <w:szCs w:val="24"/>
        </w:rPr>
        <w:t>Kinkakuji (pabellón dorado)</w:t>
      </w:r>
      <w:r w:rsidRPr="00AA0087">
        <w:rPr>
          <w:b w:val="0"/>
          <w:sz w:val="24"/>
          <w:szCs w:val="24"/>
        </w:rPr>
        <w:t>, templo zen de Kioto, famosos por sus dos pisos cubiertos de pan de oro que se reflejan en el estanque que lo rodea, creando una de las postales mas iconicas de Japon.</w:t>
      </w:r>
    </w:p>
    <w:p w:rsidR="00AA0087" w:rsidRPr="00AA0087" w:rsidRDefault="00AA0087" w:rsidP="00AA0087">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w:t>
      </w:r>
      <w:r w:rsidRPr="00AA0087">
        <w:rPr>
          <w:sz w:val="24"/>
          <w:szCs w:val="24"/>
        </w:rPr>
        <w:t>Mercado Nishiki</w:t>
      </w:r>
      <w:r w:rsidRPr="00AA0087">
        <w:rPr>
          <w:b w:val="0"/>
          <w:sz w:val="24"/>
          <w:szCs w:val="24"/>
        </w:rPr>
        <w:t>, el mercado gastronomico mas grande de Kyoto, con su gran variedad de comidas, pescados frescos, dulces</w:t>
      </w:r>
      <w:r w:rsidR="00BF3D4E">
        <w:rPr>
          <w:b w:val="0"/>
          <w:sz w:val="24"/>
          <w:szCs w:val="24"/>
        </w:rPr>
        <w:t xml:space="preserve"> locales y comidas callejeras t</w:t>
      </w:r>
      <w:r w:rsidRPr="00AA0087">
        <w:rPr>
          <w:b w:val="0"/>
          <w:sz w:val="24"/>
          <w:szCs w:val="24"/>
        </w:rPr>
        <w:t>ipicas de japon. (almuerzo en la zona por su cuenta)</w:t>
      </w:r>
    </w:p>
    <w:p w:rsidR="00305942" w:rsidRDefault="00AA0087" w:rsidP="00BF3D4E">
      <w:pPr>
        <w:pStyle w:val="Ttulo3"/>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b w:val="0"/>
          <w:sz w:val="24"/>
          <w:szCs w:val="24"/>
        </w:rPr>
      </w:pPr>
      <w:r w:rsidRPr="00AA0087">
        <w:rPr>
          <w:b w:val="0"/>
          <w:sz w:val="24"/>
          <w:szCs w:val="24"/>
        </w:rPr>
        <w:t xml:space="preserve">• Finalizaremos el dia con </w:t>
      </w:r>
      <w:r w:rsidRPr="00AA0087">
        <w:rPr>
          <w:sz w:val="24"/>
          <w:szCs w:val="24"/>
        </w:rPr>
        <w:t>caminata por Gion, el famoso barrio de las Geishas</w:t>
      </w:r>
      <w:r w:rsidR="00BF3D4E">
        <w:rPr>
          <w:b w:val="0"/>
          <w:sz w:val="24"/>
          <w:szCs w:val="24"/>
        </w:rPr>
        <w:t>, donde aún puede sent</w:t>
      </w:r>
      <w:r w:rsidRPr="00AA0087">
        <w:rPr>
          <w:b w:val="0"/>
          <w:sz w:val="24"/>
          <w:szCs w:val="24"/>
        </w:rPr>
        <w:t>irse la atmósfera del viejo Kioto y, en ocasiones, ver a maikos o geishas transitando. Traslado al hotel para hacer check inn correspondiente en</w:t>
      </w:r>
      <w:r w:rsidR="00BF3D4E">
        <w:rPr>
          <w:b w:val="0"/>
          <w:sz w:val="24"/>
          <w:szCs w:val="24"/>
        </w:rPr>
        <w:t xml:space="preserve"> </w:t>
      </w:r>
      <w:r w:rsidRPr="00AA0087">
        <w:rPr>
          <w:b w:val="0"/>
          <w:sz w:val="24"/>
          <w:szCs w:val="24"/>
        </w:rPr>
        <w:t>Kioto.</w:t>
      </w:r>
    </w:p>
    <w:p w:rsidR="00AC0C22" w:rsidRDefault="00AC0C22">
      <w:bookmarkStart w:id="4" w:name="_heading=h.mmk7ppu2jpnl" w:colFirst="0" w:colLast="0"/>
      <w:bookmarkEnd w:id="4"/>
    </w:p>
    <w:p w:rsidR="007F72D2" w:rsidRDefault="0076069F">
      <w:pPr>
        <w:rPr>
          <w:b/>
        </w:rPr>
      </w:pPr>
      <w:r>
        <w:rPr>
          <w:b/>
        </w:rPr>
        <w:t>DIC</w:t>
      </w:r>
      <w:r w:rsidR="002F2B63">
        <w:rPr>
          <w:b/>
        </w:rPr>
        <w:t xml:space="preserve"> 09</w:t>
      </w:r>
      <w:r w:rsidR="001D7904" w:rsidRPr="001D7904">
        <w:rPr>
          <w:b/>
        </w:rPr>
        <w:t>. DIA LIBRE EN KIOTO</w:t>
      </w:r>
    </w:p>
    <w:p w:rsidR="007F72D2" w:rsidRDefault="007F72D2">
      <w:pPr>
        <w:rPr>
          <w:b/>
        </w:rPr>
      </w:pPr>
    </w:p>
    <w:p w:rsidR="00305942" w:rsidRPr="005B37C6" w:rsidRDefault="001D7904">
      <w:pPr>
        <w:rPr>
          <w:b/>
          <w:color w:val="FF0000"/>
        </w:rPr>
      </w:pPr>
      <w:r w:rsidRPr="005B37C6">
        <w:rPr>
          <w:b/>
          <w:color w:val="FF0000"/>
        </w:rPr>
        <w:t>OPCIONAL</w:t>
      </w:r>
      <w:r w:rsidR="007F72D2" w:rsidRPr="005B37C6">
        <w:rPr>
          <w:b/>
          <w:color w:val="FF0000"/>
        </w:rPr>
        <w:t xml:space="preserve"> A ELEGIR 1.-</w:t>
      </w:r>
    </w:p>
    <w:p w:rsidR="00F35122" w:rsidRDefault="00F35122">
      <w:pPr>
        <w:rPr>
          <w:b/>
        </w:rPr>
      </w:pPr>
    </w:p>
    <w:p w:rsidR="00F35122" w:rsidRPr="00F35122" w:rsidRDefault="00F35122">
      <w:pPr>
        <w:rPr>
          <w:b/>
          <w:sz w:val="24"/>
          <w:szCs w:val="24"/>
        </w:rPr>
      </w:pPr>
      <w:r w:rsidRPr="00F35122">
        <w:rPr>
          <w:b/>
          <w:sz w:val="24"/>
          <w:szCs w:val="24"/>
        </w:rPr>
        <w:t>Entrada Universal Studios Japón</w:t>
      </w:r>
      <w:r>
        <w:rPr>
          <w:b/>
          <w:sz w:val="24"/>
          <w:szCs w:val="24"/>
        </w:rPr>
        <w:t xml:space="preserve"> </w:t>
      </w:r>
    </w:p>
    <w:p w:rsidR="00F35122" w:rsidRPr="00F35122" w:rsidRDefault="00F35122" w:rsidP="00F35122">
      <w:pPr>
        <w:rPr>
          <w:sz w:val="24"/>
          <w:szCs w:val="24"/>
        </w:rPr>
      </w:pPr>
      <w:r w:rsidRPr="00F35122">
        <w:rPr>
          <w:sz w:val="24"/>
          <w:szCs w:val="24"/>
        </w:rPr>
        <w:t xml:space="preserve">En </w:t>
      </w:r>
      <w:r w:rsidR="00BF3D4E">
        <w:rPr>
          <w:sz w:val="24"/>
          <w:szCs w:val="24"/>
        </w:rPr>
        <w:t>Universal Studios Japan viviras</w:t>
      </w:r>
      <w:r w:rsidRPr="00F35122">
        <w:rPr>
          <w:sz w:val="24"/>
          <w:szCs w:val="24"/>
        </w:rPr>
        <w:t xml:space="preserve"> un día inolvidable junto a los personajes de las producciones más exitosas de los últimos años. A lo larg</w:t>
      </w:r>
      <w:r w:rsidR="00BF3D4E">
        <w:rPr>
          <w:sz w:val="24"/>
          <w:szCs w:val="24"/>
        </w:rPr>
        <w:t>o de todo el parque encontraras</w:t>
      </w:r>
      <w:r w:rsidRPr="00F35122">
        <w:rPr>
          <w:sz w:val="24"/>
          <w:szCs w:val="24"/>
        </w:rPr>
        <w:t xml:space="preserve"> diferentes zonas temáticas ambientadas en algunas de las películas más icónicas.</w:t>
      </w:r>
    </w:p>
    <w:p w:rsidR="00F35122" w:rsidRPr="00F35122" w:rsidRDefault="00F35122" w:rsidP="00F35122">
      <w:pPr>
        <w:rPr>
          <w:sz w:val="24"/>
          <w:szCs w:val="24"/>
        </w:rPr>
      </w:pPr>
    </w:p>
    <w:p w:rsidR="00F35122" w:rsidRPr="00F35122" w:rsidRDefault="00F35122" w:rsidP="00F35122">
      <w:pPr>
        <w:rPr>
          <w:sz w:val="24"/>
          <w:szCs w:val="24"/>
        </w:rPr>
      </w:pPr>
      <w:r w:rsidRPr="00F35122">
        <w:rPr>
          <w:sz w:val="24"/>
          <w:szCs w:val="24"/>
        </w:rPr>
        <w:lastRenderedPageBreak/>
        <w:t>Se trata de un auténtico</w:t>
      </w:r>
      <w:r w:rsidR="00BF3D4E">
        <w:rPr>
          <w:sz w:val="24"/>
          <w:szCs w:val="24"/>
        </w:rPr>
        <w:t xml:space="preserve"> universo del cine donde tendra</w:t>
      </w:r>
      <w:r w:rsidRPr="00F35122">
        <w:rPr>
          <w:sz w:val="24"/>
          <w:szCs w:val="24"/>
        </w:rPr>
        <w:t>s la oportunidad de revivir la saga del mago más famoso de la historia en Hogwarts, la escuela de magia y hechicería de Universal Studios. Las montañas rusas, simulaciones y una recreación de Hogsmeade del Wizarding World of Harry Potter os harán sentir menos muggle por un día.</w:t>
      </w:r>
    </w:p>
    <w:p w:rsidR="00F35122" w:rsidRDefault="00F35122" w:rsidP="00F35122">
      <w:pPr>
        <w:rPr>
          <w:sz w:val="24"/>
          <w:szCs w:val="24"/>
        </w:rPr>
      </w:pPr>
      <w:r w:rsidRPr="00F35122">
        <w:rPr>
          <w:sz w:val="24"/>
          <w:szCs w:val="24"/>
        </w:rPr>
        <w:t>Otra de las grandes zonas del parque</w:t>
      </w:r>
      <w:r w:rsidR="00BF3D4E">
        <w:rPr>
          <w:sz w:val="24"/>
          <w:szCs w:val="24"/>
        </w:rPr>
        <w:t xml:space="preserve"> es Nintendo World, donde podra</w:t>
      </w:r>
      <w:r w:rsidRPr="00F35122">
        <w:rPr>
          <w:sz w:val="24"/>
          <w:szCs w:val="24"/>
        </w:rPr>
        <w:t xml:space="preserve">s disfrutar de los personajes y escenarios más destacados del universo Nintendo, como la dedicada a Donkey Kong, siendo la primera especializada en esta temática del mundo. </w:t>
      </w:r>
    </w:p>
    <w:p w:rsidR="005B37C6" w:rsidRDefault="005B37C6" w:rsidP="00F35122">
      <w:pPr>
        <w:rPr>
          <w:sz w:val="24"/>
          <w:szCs w:val="24"/>
        </w:rPr>
      </w:pPr>
    </w:p>
    <w:p w:rsidR="00F35122" w:rsidRDefault="00F35122" w:rsidP="00F35122">
      <w:pPr>
        <w:rPr>
          <w:b/>
          <w:sz w:val="24"/>
          <w:szCs w:val="24"/>
        </w:rPr>
      </w:pPr>
      <w:r w:rsidRPr="00F35122">
        <w:rPr>
          <w:b/>
          <w:sz w:val="24"/>
          <w:szCs w:val="24"/>
        </w:rPr>
        <w:t>Precio por persona:</w:t>
      </w:r>
      <w:r>
        <w:rPr>
          <w:sz w:val="24"/>
          <w:szCs w:val="24"/>
        </w:rPr>
        <w:t xml:space="preserve"> </w:t>
      </w:r>
      <w:r w:rsidRPr="00F35122">
        <w:rPr>
          <w:sz w:val="24"/>
          <w:szCs w:val="24"/>
        </w:rPr>
        <w:t>$250 usd</w:t>
      </w:r>
      <w:r>
        <w:rPr>
          <w:b/>
          <w:sz w:val="24"/>
          <w:szCs w:val="24"/>
        </w:rPr>
        <w:t xml:space="preserve"> </w:t>
      </w:r>
    </w:p>
    <w:p w:rsidR="00F35122" w:rsidRDefault="00F35122" w:rsidP="00F35122">
      <w:pPr>
        <w:rPr>
          <w:sz w:val="24"/>
          <w:szCs w:val="24"/>
        </w:rPr>
      </w:pPr>
      <w:r>
        <w:rPr>
          <w:b/>
          <w:sz w:val="24"/>
          <w:szCs w:val="24"/>
        </w:rPr>
        <w:t xml:space="preserve">Incluye: </w:t>
      </w:r>
      <w:r w:rsidRPr="00F35122">
        <w:rPr>
          <w:sz w:val="24"/>
          <w:szCs w:val="24"/>
        </w:rPr>
        <w:t>Entrada General</w:t>
      </w:r>
      <w:r>
        <w:rPr>
          <w:sz w:val="24"/>
          <w:szCs w:val="24"/>
        </w:rPr>
        <w:t>, traslado Redondo con 10 hrs maximo desde la hora de llegada.</w:t>
      </w:r>
    </w:p>
    <w:p w:rsidR="00F35122" w:rsidRPr="00F35122" w:rsidRDefault="00F35122" w:rsidP="00F35122">
      <w:pPr>
        <w:rPr>
          <w:sz w:val="24"/>
          <w:szCs w:val="24"/>
        </w:rPr>
      </w:pPr>
      <w:r w:rsidRPr="00F35122">
        <w:rPr>
          <w:b/>
          <w:sz w:val="24"/>
          <w:szCs w:val="24"/>
        </w:rPr>
        <w:t>Nota:</w:t>
      </w:r>
      <w:r>
        <w:rPr>
          <w:sz w:val="24"/>
          <w:szCs w:val="24"/>
        </w:rPr>
        <w:t xml:space="preserve"> </w:t>
      </w:r>
      <w:r w:rsidRPr="00F35122">
        <w:rPr>
          <w:sz w:val="24"/>
          <w:szCs w:val="24"/>
        </w:rPr>
        <w:t>minimo para operar es de 9 pasajeros.</w:t>
      </w:r>
    </w:p>
    <w:p w:rsidR="001D7904" w:rsidRPr="001D7904" w:rsidRDefault="001D7904">
      <w:pPr>
        <w:rPr>
          <w:b/>
        </w:rPr>
      </w:pPr>
    </w:p>
    <w:p w:rsidR="001D7904" w:rsidRPr="001D7904" w:rsidRDefault="007F72D2" w:rsidP="001D7904">
      <w:pPr>
        <w:spacing w:after="0"/>
        <w:rPr>
          <w:b/>
          <w:sz w:val="24"/>
          <w:szCs w:val="24"/>
        </w:rPr>
      </w:pPr>
      <w:r w:rsidRPr="007F72D2">
        <w:rPr>
          <w:b/>
          <w:color w:val="FF0000"/>
          <w:sz w:val="24"/>
          <w:szCs w:val="24"/>
        </w:rPr>
        <w:t xml:space="preserve">OPCIONAL A ELEGIR 2- </w:t>
      </w:r>
      <w:r w:rsidR="001D7904" w:rsidRPr="001D7904">
        <w:rPr>
          <w:b/>
          <w:sz w:val="24"/>
          <w:szCs w:val="24"/>
        </w:rPr>
        <w:t>“LAS MA</w:t>
      </w:r>
      <w:r w:rsidR="003469B7">
        <w:rPr>
          <w:b/>
          <w:sz w:val="24"/>
          <w:szCs w:val="24"/>
        </w:rPr>
        <w:t xml:space="preserve">RAVILLAS DE KIOTO” </w:t>
      </w:r>
    </w:p>
    <w:p w:rsidR="001D7904" w:rsidRDefault="001D7904" w:rsidP="001D7904">
      <w:pPr>
        <w:spacing w:after="0"/>
        <w:rPr>
          <w:b/>
          <w:sz w:val="24"/>
          <w:szCs w:val="24"/>
        </w:rPr>
      </w:pPr>
    </w:p>
    <w:p w:rsidR="001D7904" w:rsidRPr="001D7904" w:rsidRDefault="001D7904" w:rsidP="001D7904">
      <w:pPr>
        <w:spacing w:after="0"/>
        <w:rPr>
          <w:sz w:val="24"/>
          <w:szCs w:val="24"/>
        </w:rPr>
      </w:pPr>
      <w:r w:rsidRPr="001D7904">
        <w:rPr>
          <w:sz w:val="24"/>
          <w:szCs w:val="24"/>
        </w:rPr>
        <w:t xml:space="preserve">Desayuno en el hotel. Encuentro con guia de habla hispana. Traslado en vehiculo privado a </w:t>
      </w:r>
      <w:r w:rsidRPr="001D7904">
        <w:rPr>
          <w:b/>
          <w:sz w:val="24"/>
          <w:szCs w:val="24"/>
        </w:rPr>
        <w:t>Arashiyama.</w:t>
      </w:r>
      <w:r w:rsidRPr="001D7904">
        <w:rPr>
          <w:sz w:val="24"/>
          <w:szCs w:val="24"/>
        </w:rPr>
        <w:t xml:space="preserve"> Alli, visitaremos:</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El célebre Bosque de Bambú de Kioto:</w:t>
      </w:r>
      <w:r w:rsidRPr="001D7904">
        <w:rPr>
          <w:sz w:val="24"/>
          <w:szCs w:val="24"/>
        </w:rPr>
        <w:t xml:space="preserve"> recorreran sus senderos rodeados por</w:t>
      </w:r>
    </w:p>
    <w:p w:rsidR="001D7904" w:rsidRPr="001D7904" w:rsidRDefault="001D7904" w:rsidP="001D7904">
      <w:pPr>
        <w:spacing w:after="0"/>
        <w:rPr>
          <w:sz w:val="24"/>
          <w:szCs w:val="24"/>
        </w:rPr>
      </w:pPr>
      <w:r w:rsidRPr="001D7904">
        <w:rPr>
          <w:sz w:val="24"/>
          <w:szCs w:val="24"/>
        </w:rPr>
        <w:t>imponentes cañas de bambús de mas de 15 mtrs, creando un ambiente único y</w:t>
      </w:r>
    </w:p>
    <w:p w:rsidR="001D7904" w:rsidRPr="001D7904" w:rsidRDefault="001D7904" w:rsidP="001D7904">
      <w:pPr>
        <w:spacing w:after="0"/>
        <w:rPr>
          <w:sz w:val="24"/>
          <w:szCs w:val="24"/>
        </w:rPr>
      </w:pPr>
      <w:r w:rsidRPr="001D7904">
        <w:rPr>
          <w:sz w:val="24"/>
          <w:szCs w:val="24"/>
        </w:rPr>
        <w:t>majestuoso.</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Alquiler de Kimono (Costo extra a consultar):</w:t>
      </w:r>
      <w:r w:rsidR="00BF3D4E">
        <w:rPr>
          <w:sz w:val="24"/>
          <w:szCs w:val="24"/>
        </w:rPr>
        <w:t xml:space="preserve"> Experto</w:t>
      </w:r>
      <w:r w:rsidRPr="001D7904">
        <w:rPr>
          <w:sz w:val="24"/>
          <w:szCs w:val="24"/>
        </w:rPr>
        <w:t>s asistentes te ayudarán</w:t>
      </w:r>
    </w:p>
    <w:p w:rsidR="001D7904" w:rsidRPr="001D7904" w:rsidRDefault="001D7904" w:rsidP="001D7904">
      <w:pPr>
        <w:spacing w:after="0"/>
        <w:rPr>
          <w:sz w:val="24"/>
          <w:szCs w:val="24"/>
        </w:rPr>
      </w:pPr>
      <w:r w:rsidRPr="001D7904">
        <w:rPr>
          <w:sz w:val="24"/>
          <w:szCs w:val="24"/>
        </w:rPr>
        <w:t>a elegir entre delicados dis</w:t>
      </w:r>
      <w:r w:rsidR="00BF3D4E">
        <w:rPr>
          <w:sz w:val="24"/>
          <w:szCs w:val="24"/>
        </w:rPr>
        <w:t>eños y colores, para luego vest</w:t>
      </w:r>
      <w:r w:rsidRPr="001D7904">
        <w:rPr>
          <w:sz w:val="24"/>
          <w:szCs w:val="24"/>
        </w:rPr>
        <w:t>irte con el traje completo: el kimono de seda, la faja obi cuidadosamente anudada, los zapatos tradicionales zōri, la cartera a juego y todos los accesorios que completan la transformación. Una vez listo, tendrás el día para pasear por los templos, jardines y el icónico bosque de bambú, convirt iendo cada rincón de Arashiyama en un escenario perfecto para tus recuerdos.</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Caminata por el PUENTE TOGETSUKYO</w:t>
      </w:r>
      <w:r w:rsidRPr="001D7904">
        <w:rPr>
          <w:sz w:val="24"/>
          <w:szCs w:val="24"/>
        </w:rPr>
        <w:t>, el emblemático puente de madera</w:t>
      </w:r>
    </w:p>
    <w:p w:rsidR="001D7904" w:rsidRPr="001D7904" w:rsidRDefault="001D7904" w:rsidP="001D7904">
      <w:pPr>
        <w:spacing w:after="0"/>
        <w:rPr>
          <w:sz w:val="24"/>
          <w:szCs w:val="24"/>
        </w:rPr>
      </w:pPr>
      <w:r w:rsidRPr="001D7904">
        <w:rPr>
          <w:sz w:val="24"/>
          <w:szCs w:val="24"/>
        </w:rPr>
        <w:t>que atraviesa el río Katsura y cuya silueta se funde con el paisaje de Arashiyama,</w:t>
      </w:r>
    </w:p>
    <w:p w:rsidR="001D7904" w:rsidRPr="001D7904" w:rsidRDefault="001D7904" w:rsidP="001D7904">
      <w:pPr>
        <w:spacing w:after="0"/>
        <w:rPr>
          <w:sz w:val="24"/>
          <w:szCs w:val="24"/>
        </w:rPr>
      </w:pPr>
      <w:r w:rsidRPr="001D7904">
        <w:rPr>
          <w:sz w:val="24"/>
          <w:szCs w:val="24"/>
        </w:rPr>
        <w:t>ofreciendo un escenario de ensueño especialmente durante la floración de los</w:t>
      </w:r>
    </w:p>
    <w:p w:rsidR="001D7904" w:rsidRPr="001D7904" w:rsidRDefault="001D7904" w:rsidP="001D7904">
      <w:pPr>
        <w:spacing w:after="0"/>
        <w:rPr>
          <w:sz w:val="24"/>
          <w:szCs w:val="24"/>
        </w:rPr>
      </w:pPr>
      <w:r w:rsidRPr="001D7904">
        <w:rPr>
          <w:sz w:val="24"/>
          <w:szCs w:val="24"/>
        </w:rPr>
        <w:t>cerezos y el cambio de colores en otoño. Este puente no solo es célebre por su</w:t>
      </w:r>
    </w:p>
    <w:p w:rsidR="001D7904" w:rsidRPr="001D7904" w:rsidRDefault="001D7904" w:rsidP="001D7904">
      <w:pPr>
        <w:spacing w:after="0"/>
        <w:rPr>
          <w:sz w:val="24"/>
          <w:szCs w:val="24"/>
        </w:rPr>
      </w:pPr>
      <w:r w:rsidRPr="001D7904">
        <w:rPr>
          <w:sz w:val="24"/>
          <w:szCs w:val="24"/>
        </w:rPr>
        <w:t>belleza, sino también por la leyenda local que relata una historia de amor eterno.</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Paseo por la zona comercial de Arashiyama</w:t>
      </w:r>
      <w:r w:rsidRPr="001D7904">
        <w:rPr>
          <w:sz w:val="24"/>
          <w:szCs w:val="24"/>
        </w:rPr>
        <w:t>, además de disfrutar del ambiente</w:t>
      </w:r>
    </w:p>
    <w:p w:rsidR="001D7904" w:rsidRPr="001D7904" w:rsidRDefault="001D7904" w:rsidP="001D7904">
      <w:pPr>
        <w:spacing w:after="0"/>
        <w:rPr>
          <w:sz w:val="24"/>
          <w:szCs w:val="24"/>
        </w:rPr>
      </w:pPr>
      <w:r w:rsidRPr="001D7904">
        <w:rPr>
          <w:sz w:val="24"/>
          <w:szCs w:val="24"/>
        </w:rPr>
        <w:t>tradicional y pintoresco, tendrás la oportunidad de explorar una gran variedad de</w:t>
      </w:r>
    </w:p>
    <w:p w:rsidR="001D7904" w:rsidRPr="001D7904" w:rsidRDefault="001D7904" w:rsidP="001D7904">
      <w:pPr>
        <w:spacing w:after="0"/>
        <w:rPr>
          <w:sz w:val="24"/>
          <w:szCs w:val="24"/>
        </w:rPr>
      </w:pPr>
      <w:r w:rsidRPr="001D7904">
        <w:rPr>
          <w:sz w:val="24"/>
          <w:szCs w:val="24"/>
        </w:rPr>
        <w:t>tiendas locales que ofrecen productos y sabores típicos de la región.</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Almuerzo por su cuenta en la zona comercial.</w:t>
      </w:r>
      <w:r w:rsidRPr="001D7904">
        <w:rPr>
          <w:sz w:val="24"/>
          <w:szCs w:val="24"/>
        </w:rPr>
        <w:t xml:space="preserve"> Podran encontrar restaurantes y</w:t>
      </w:r>
    </w:p>
    <w:p w:rsidR="001D7904" w:rsidRPr="001D7904" w:rsidRDefault="001D7904" w:rsidP="001D7904">
      <w:pPr>
        <w:spacing w:after="0"/>
        <w:rPr>
          <w:sz w:val="24"/>
          <w:szCs w:val="24"/>
        </w:rPr>
      </w:pPr>
      <w:r w:rsidRPr="001D7904">
        <w:rPr>
          <w:sz w:val="24"/>
          <w:szCs w:val="24"/>
        </w:rPr>
        <w:lastRenderedPageBreak/>
        <w:t>pequeños locales que sirven platos característicos de la cocina japonesa. Entre las</w:t>
      </w:r>
    </w:p>
    <w:p w:rsidR="001D7904" w:rsidRPr="001D7904" w:rsidRDefault="001D7904" w:rsidP="001D7904">
      <w:pPr>
        <w:spacing w:after="0"/>
        <w:rPr>
          <w:sz w:val="24"/>
          <w:szCs w:val="24"/>
        </w:rPr>
      </w:pPr>
      <w:r w:rsidRPr="001D7904">
        <w:rPr>
          <w:sz w:val="24"/>
          <w:szCs w:val="24"/>
        </w:rPr>
        <w:t>opciones más populares se encuentran el katsudon (bol de arroz con cerdo</w:t>
      </w:r>
    </w:p>
    <w:p w:rsidR="001D7904" w:rsidRPr="001D7904" w:rsidRDefault="001D7904" w:rsidP="001D7904">
      <w:pPr>
        <w:spacing w:after="0"/>
        <w:rPr>
          <w:sz w:val="24"/>
          <w:szCs w:val="24"/>
        </w:rPr>
      </w:pPr>
      <w:r w:rsidRPr="001D7904">
        <w:rPr>
          <w:sz w:val="24"/>
          <w:szCs w:val="24"/>
        </w:rPr>
        <w:t>empanizado), tempura (fritura de vegetales y mariscos), udon y soba (fideos japoneses</w:t>
      </w:r>
    </w:p>
    <w:p w:rsidR="001D7904" w:rsidRPr="001D7904" w:rsidRDefault="001D7904" w:rsidP="001D7904">
      <w:pPr>
        <w:spacing w:after="0"/>
        <w:rPr>
          <w:sz w:val="24"/>
          <w:szCs w:val="24"/>
        </w:rPr>
      </w:pPr>
      <w:r w:rsidRPr="001D7904">
        <w:rPr>
          <w:sz w:val="24"/>
          <w:szCs w:val="24"/>
        </w:rPr>
        <w:t>servidos calientes o fríos), y una gran variedad de sushi y onigiri (bolas de arroz rellenas).</w:t>
      </w:r>
    </w:p>
    <w:p w:rsidR="001D7904" w:rsidRPr="001D7904" w:rsidRDefault="001D7904" w:rsidP="001D7904">
      <w:pPr>
        <w:spacing w:after="0"/>
        <w:rPr>
          <w:sz w:val="24"/>
          <w:szCs w:val="24"/>
        </w:rPr>
      </w:pPr>
    </w:p>
    <w:p w:rsidR="001D7904" w:rsidRPr="001D7904" w:rsidRDefault="001D7904" w:rsidP="001D7904">
      <w:pPr>
        <w:spacing w:after="0"/>
        <w:rPr>
          <w:sz w:val="24"/>
          <w:szCs w:val="24"/>
        </w:rPr>
      </w:pPr>
      <w:r w:rsidRPr="001D7904">
        <w:rPr>
          <w:sz w:val="24"/>
          <w:szCs w:val="24"/>
        </w:rPr>
        <w:t xml:space="preserve">• </w:t>
      </w:r>
      <w:r w:rsidRPr="001D7904">
        <w:rPr>
          <w:b/>
          <w:sz w:val="24"/>
          <w:szCs w:val="24"/>
        </w:rPr>
        <w:t>Paseo en Rickshaw:</w:t>
      </w:r>
      <w:r w:rsidRPr="001D7904">
        <w:rPr>
          <w:sz w:val="24"/>
          <w:szCs w:val="24"/>
        </w:rPr>
        <w:t xml:space="preserve"> Subirán al carruaje conducido por un guía experimentado</w:t>
      </w:r>
    </w:p>
    <w:p w:rsidR="001D7904" w:rsidRPr="001D7904" w:rsidRDefault="001D7904" w:rsidP="001D7904">
      <w:pPr>
        <w:spacing w:after="0"/>
        <w:rPr>
          <w:sz w:val="24"/>
          <w:szCs w:val="24"/>
        </w:rPr>
      </w:pPr>
      <w:r w:rsidRPr="001D7904">
        <w:rPr>
          <w:sz w:val="24"/>
          <w:szCs w:val="24"/>
        </w:rPr>
        <w:t>(inglés), quien los trasladará por las calles tradicionales y los caminos reservados</w:t>
      </w:r>
    </w:p>
    <w:p w:rsidR="001D7904" w:rsidRPr="001D7904" w:rsidRDefault="001D7904" w:rsidP="001D7904">
      <w:pPr>
        <w:spacing w:after="0"/>
        <w:rPr>
          <w:sz w:val="24"/>
          <w:szCs w:val="24"/>
        </w:rPr>
      </w:pPr>
      <w:r w:rsidRPr="001D7904">
        <w:rPr>
          <w:sz w:val="24"/>
          <w:szCs w:val="24"/>
        </w:rPr>
        <w:t>dentro del bosque de bambú. Es una actividad que permite recorrer el área en un</w:t>
      </w:r>
    </w:p>
    <w:p w:rsidR="00305942" w:rsidRDefault="001D7904" w:rsidP="001D7904">
      <w:pPr>
        <w:spacing w:after="0"/>
        <w:rPr>
          <w:sz w:val="24"/>
          <w:szCs w:val="24"/>
        </w:rPr>
      </w:pPr>
      <w:r w:rsidRPr="001D7904">
        <w:rPr>
          <w:sz w:val="24"/>
          <w:szCs w:val="24"/>
        </w:rPr>
        <w:t>rickshaw por 30 minutos. Regreso al hotel en Kioto.</w:t>
      </w:r>
    </w:p>
    <w:p w:rsidR="00F35122" w:rsidRDefault="00F35122" w:rsidP="001D7904">
      <w:pPr>
        <w:spacing w:after="0"/>
        <w:rPr>
          <w:sz w:val="24"/>
          <w:szCs w:val="24"/>
        </w:rPr>
      </w:pPr>
    </w:p>
    <w:p w:rsidR="00F35122" w:rsidRPr="00F1462E" w:rsidRDefault="00F35122" w:rsidP="00F35122">
      <w:pPr>
        <w:spacing w:after="0"/>
        <w:rPr>
          <w:sz w:val="24"/>
          <w:szCs w:val="24"/>
        </w:rPr>
      </w:pPr>
      <w:r w:rsidRPr="00F35122">
        <w:rPr>
          <w:b/>
          <w:sz w:val="24"/>
          <w:szCs w:val="24"/>
        </w:rPr>
        <w:t>Precio por persona:</w:t>
      </w:r>
      <w:r>
        <w:rPr>
          <w:sz w:val="24"/>
          <w:szCs w:val="24"/>
        </w:rPr>
        <w:t xml:space="preserve"> $225 usd</w:t>
      </w:r>
    </w:p>
    <w:p w:rsidR="00F35122" w:rsidRPr="001D7904" w:rsidRDefault="00F35122" w:rsidP="001D7904">
      <w:pPr>
        <w:spacing w:after="0"/>
        <w:rPr>
          <w:sz w:val="24"/>
          <w:szCs w:val="24"/>
        </w:rPr>
      </w:pPr>
    </w:p>
    <w:p w:rsidR="001D7904" w:rsidRDefault="0076069F" w:rsidP="001D7904">
      <w:pPr>
        <w:spacing w:after="0"/>
        <w:rPr>
          <w:b/>
          <w:sz w:val="24"/>
          <w:szCs w:val="24"/>
        </w:rPr>
      </w:pPr>
      <w:r>
        <w:rPr>
          <w:b/>
          <w:sz w:val="24"/>
          <w:szCs w:val="24"/>
        </w:rPr>
        <w:t>DIC</w:t>
      </w:r>
      <w:r w:rsidR="002F2B63">
        <w:rPr>
          <w:b/>
          <w:sz w:val="24"/>
          <w:szCs w:val="24"/>
        </w:rPr>
        <w:t xml:space="preserve"> 10</w:t>
      </w:r>
      <w:r w:rsidR="001D7904" w:rsidRPr="001D7904">
        <w:rPr>
          <w:b/>
          <w:sz w:val="24"/>
          <w:szCs w:val="24"/>
        </w:rPr>
        <w:t>. NARA Y FUSHIMI INARI TAISHA</w:t>
      </w:r>
    </w:p>
    <w:p w:rsidR="001D7904" w:rsidRPr="001D7904" w:rsidRDefault="001D7904" w:rsidP="001D7904">
      <w:pPr>
        <w:spacing w:after="0"/>
        <w:rPr>
          <w:b/>
          <w:sz w:val="24"/>
          <w:szCs w:val="24"/>
        </w:rPr>
      </w:pPr>
    </w:p>
    <w:p w:rsidR="001D7904" w:rsidRPr="00F1462E" w:rsidRDefault="001D7904" w:rsidP="001D7904">
      <w:pPr>
        <w:spacing w:after="0"/>
        <w:rPr>
          <w:sz w:val="24"/>
          <w:szCs w:val="24"/>
        </w:rPr>
      </w:pPr>
      <w:r w:rsidRPr="00F1462E">
        <w:rPr>
          <w:sz w:val="24"/>
          <w:szCs w:val="24"/>
        </w:rPr>
        <w:t>Desayuno en el hotel. Encuentro con guia de habla hispana en el lobby del hotel. Traslado en bus privado a NARA. Alli, visitaremos:</w:t>
      </w:r>
    </w:p>
    <w:p w:rsidR="001D7904" w:rsidRPr="00F1462E" w:rsidRDefault="001D7904" w:rsidP="001D7904">
      <w:pPr>
        <w:spacing w:after="0"/>
        <w:rPr>
          <w:sz w:val="24"/>
          <w:szCs w:val="24"/>
        </w:rPr>
      </w:pPr>
    </w:p>
    <w:p w:rsidR="001D7904" w:rsidRPr="00F1462E" w:rsidRDefault="001D7904" w:rsidP="001D7904">
      <w:pPr>
        <w:spacing w:after="0"/>
        <w:rPr>
          <w:sz w:val="24"/>
          <w:szCs w:val="24"/>
        </w:rPr>
      </w:pPr>
      <w:r w:rsidRPr="00F1462E">
        <w:rPr>
          <w:b/>
          <w:sz w:val="24"/>
          <w:szCs w:val="24"/>
        </w:rPr>
        <w:t xml:space="preserve">· Templo Todaji: </w:t>
      </w:r>
      <w:r w:rsidRPr="00F1462E">
        <w:rPr>
          <w:sz w:val="24"/>
          <w:szCs w:val="24"/>
        </w:rPr>
        <w:t>Se construyó originalmente a principios del siglo 8 y es el templo de</w:t>
      </w:r>
    </w:p>
    <w:p w:rsidR="001D7904" w:rsidRPr="00F1462E" w:rsidRDefault="001D7904" w:rsidP="001D7904">
      <w:pPr>
        <w:spacing w:after="0"/>
        <w:rPr>
          <w:sz w:val="24"/>
          <w:szCs w:val="24"/>
        </w:rPr>
      </w:pPr>
      <w:r w:rsidRPr="00F1462E">
        <w:rPr>
          <w:sz w:val="24"/>
          <w:szCs w:val="24"/>
        </w:rPr>
        <w:t>madera más grande del mundo, el cual alberga una es</w:t>
      </w:r>
      <w:r w:rsidR="00F1462E" w:rsidRPr="00F1462E">
        <w:rPr>
          <w:sz w:val="24"/>
          <w:szCs w:val="24"/>
        </w:rPr>
        <w:t xml:space="preserve">tatua del gran buda que mide 15 </w:t>
      </w:r>
      <w:r w:rsidRPr="00F1462E">
        <w:rPr>
          <w:sz w:val="24"/>
          <w:szCs w:val="24"/>
        </w:rPr>
        <w:t>metros de altura.</w:t>
      </w:r>
    </w:p>
    <w:p w:rsidR="00F1462E" w:rsidRPr="00F1462E" w:rsidRDefault="00F1462E" w:rsidP="001D7904">
      <w:pPr>
        <w:spacing w:after="0"/>
        <w:rPr>
          <w:sz w:val="24"/>
          <w:szCs w:val="24"/>
        </w:rPr>
      </w:pPr>
    </w:p>
    <w:p w:rsidR="001D7904" w:rsidRPr="00F1462E" w:rsidRDefault="001D7904" w:rsidP="001D7904">
      <w:pPr>
        <w:spacing w:after="0"/>
        <w:rPr>
          <w:sz w:val="24"/>
          <w:szCs w:val="24"/>
        </w:rPr>
      </w:pPr>
      <w:r w:rsidRPr="00F1462E">
        <w:rPr>
          <w:sz w:val="24"/>
          <w:szCs w:val="24"/>
        </w:rPr>
        <w:t xml:space="preserve">. </w:t>
      </w:r>
      <w:r w:rsidRPr="00F1462E">
        <w:rPr>
          <w:b/>
          <w:sz w:val="24"/>
          <w:szCs w:val="24"/>
        </w:rPr>
        <w:t>Parque Nacional de Nara</w:t>
      </w:r>
      <w:r w:rsidRPr="00F1462E">
        <w:rPr>
          <w:sz w:val="24"/>
          <w:szCs w:val="24"/>
        </w:rPr>
        <w:t xml:space="preserve"> donde se encuentran más de mil ciervos en libertad,</w:t>
      </w:r>
    </w:p>
    <w:p w:rsidR="001D7904" w:rsidRPr="00F1462E" w:rsidRDefault="001D7904" w:rsidP="001D7904">
      <w:pPr>
        <w:spacing w:after="0"/>
        <w:rPr>
          <w:sz w:val="24"/>
          <w:szCs w:val="24"/>
        </w:rPr>
      </w:pPr>
      <w:r w:rsidRPr="00F1462E">
        <w:rPr>
          <w:sz w:val="24"/>
          <w:szCs w:val="24"/>
        </w:rPr>
        <w:t>considerados como mensajeros de los dioses. Incluye un paq</w:t>
      </w:r>
      <w:r w:rsidR="00F1462E" w:rsidRPr="00F1462E">
        <w:rPr>
          <w:sz w:val="24"/>
          <w:szCs w:val="24"/>
        </w:rPr>
        <w:t xml:space="preserve">uete de gallet itas por persona </w:t>
      </w:r>
      <w:r w:rsidR="00F1462E">
        <w:rPr>
          <w:sz w:val="24"/>
          <w:szCs w:val="24"/>
        </w:rPr>
        <w:t>de cortesia (alimento para los ciervos</w:t>
      </w:r>
      <w:r w:rsidRPr="00F1462E">
        <w:rPr>
          <w:sz w:val="24"/>
          <w:szCs w:val="24"/>
        </w:rPr>
        <w:t>).</w:t>
      </w:r>
    </w:p>
    <w:p w:rsidR="00F1462E" w:rsidRPr="00F1462E" w:rsidRDefault="00F1462E" w:rsidP="001D7904">
      <w:pPr>
        <w:spacing w:after="0"/>
        <w:rPr>
          <w:sz w:val="24"/>
          <w:szCs w:val="24"/>
        </w:rPr>
      </w:pPr>
    </w:p>
    <w:p w:rsidR="001D7904" w:rsidRPr="00F1462E" w:rsidRDefault="001D7904" w:rsidP="001D7904">
      <w:pPr>
        <w:spacing w:after="0"/>
        <w:rPr>
          <w:sz w:val="24"/>
          <w:szCs w:val="24"/>
        </w:rPr>
      </w:pPr>
      <w:r w:rsidRPr="00F1462E">
        <w:rPr>
          <w:b/>
          <w:sz w:val="24"/>
          <w:szCs w:val="24"/>
        </w:rPr>
        <w:t>· Santuario Fushimi Inari:</w:t>
      </w:r>
      <w:r w:rsidRPr="00F1462E">
        <w:rPr>
          <w:sz w:val="24"/>
          <w:szCs w:val="24"/>
        </w:rPr>
        <w:t xml:space="preserve"> Es uno de los santuarios sintoístas más ant iguos, ya que existe</w:t>
      </w:r>
    </w:p>
    <w:p w:rsidR="00830A16" w:rsidRDefault="001D7904" w:rsidP="001D7904">
      <w:pPr>
        <w:spacing w:after="0"/>
        <w:rPr>
          <w:sz w:val="24"/>
          <w:szCs w:val="24"/>
        </w:rPr>
      </w:pPr>
      <w:r w:rsidRPr="00F1462E">
        <w:rPr>
          <w:sz w:val="24"/>
          <w:szCs w:val="24"/>
        </w:rPr>
        <w:t>desde el siglo 8. Al espíritu de Inari se le considera como protector de las cosechas,</w:t>
      </w:r>
      <w:r w:rsidR="00F1462E" w:rsidRPr="00F1462E">
        <w:rPr>
          <w:sz w:val="24"/>
          <w:szCs w:val="24"/>
        </w:rPr>
        <w:t xml:space="preserve"> </w:t>
      </w:r>
      <w:r w:rsidRPr="00F1462E">
        <w:rPr>
          <w:sz w:val="24"/>
          <w:szCs w:val="24"/>
        </w:rPr>
        <w:t>especialmente de arroz, y en consecuencia históricament</w:t>
      </w:r>
      <w:r w:rsidR="00F1462E" w:rsidRPr="00F1462E">
        <w:rPr>
          <w:sz w:val="24"/>
          <w:szCs w:val="24"/>
        </w:rPr>
        <w:t xml:space="preserve">e se asocia con la riqueza. Por </w:t>
      </w:r>
      <w:r w:rsidRPr="00F1462E">
        <w:rPr>
          <w:sz w:val="24"/>
          <w:szCs w:val="24"/>
        </w:rPr>
        <w:t>esta razón, la</w:t>
      </w:r>
      <w:r w:rsidR="00EC2573">
        <w:rPr>
          <w:sz w:val="24"/>
          <w:szCs w:val="24"/>
        </w:rPr>
        <w:t>s empresas y part</w:t>
      </w:r>
      <w:r w:rsidRPr="00F1462E">
        <w:rPr>
          <w:sz w:val="24"/>
          <w:szCs w:val="24"/>
        </w:rPr>
        <w:t>iculares han donado la puer</w:t>
      </w:r>
      <w:r w:rsidR="00F1462E" w:rsidRPr="00F1462E">
        <w:rPr>
          <w:sz w:val="24"/>
          <w:szCs w:val="24"/>
        </w:rPr>
        <w:t xml:space="preserve">ta sagrada Torii de color rojo, </w:t>
      </w:r>
      <w:r w:rsidRPr="00F1462E">
        <w:rPr>
          <w:sz w:val="24"/>
          <w:szCs w:val="24"/>
        </w:rPr>
        <w:t>deseando tener un buen futuro económico. Retorno al Hotel Kioto.</w:t>
      </w:r>
    </w:p>
    <w:p w:rsidR="00830A16" w:rsidRDefault="00830A16">
      <w:pPr>
        <w:spacing w:after="0"/>
        <w:rPr>
          <w:b/>
          <w:sz w:val="24"/>
          <w:szCs w:val="24"/>
        </w:rPr>
      </w:pPr>
    </w:p>
    <w:p w:rsidR="00F1462E" w:rsidRDefault="0076069F" w:rsidP="00F1462E">
      <w:pPr>
        <w:spacing w:after="0"/>
        <w:rPr>
          <w:b/>
          <w:sz w:val="24"/>
          <w:szCs w:val="24"/>
        </w:rPr>
      </w:pPr>
      <w:r>
        <w:rPr>
          <w:b/>
          <w:sz w:val="24"/>
          <w:szCs w:val="24"/>
        </w:rPr>
        <w:t>DIC</w:t>
      </w:r>
      <w:r w:rsidR="002F2B63">
        <w:rPr>
          <w:b/>
          <w:sz w:val="24"/>
          <w:szCs w:val="24"/>
        </w:rPr>
        <w:t xml:space="preserve"> 11</w:t>
      </w:r>
      <w:r w:rsidR="00F1462E" w:rsidRPr="00F1462E">
        <w:rPr>
          <w:b/>
          <w:sz w:val="24"/>
          <w:szCs w:val="24"/>
        </w:rPr>
        <w:t>. OSAKA</w:t>
      </w:r>
    </w:p>
    <w:p w:rsidR="00F1462E" w:rsidRPr="00F1462E" w:rsidRDefault="00F1462E" w:rsidP="00F1462E">
      <w:pPr>
        <w:spacing w:after="0"/>
        <w:rPr>
          <w:b/>
          <w:sz w:val="24"/>
          <w:szCs w:val="24"/>
        </w:rPr>
      </w:pPr>
    </w:p>
    <w:p w:rsidR="00F1462E" w:rsidRPr="00F1462E" w:rsidRDefault="00F1462E" w:rsidP="00F1462E">
      <w:pPr>
        <w:spacing w:after="0"/>
        <w:rPr>
          <w:sz w:val="24"/>
          <w:szCs w:val="24"/>
        </w:rPr>
      </w:pPr>
      <w:r w:rsidRPr="00F1462E">
        <w:rPr>
          <w:sz w:val="24"/>
          <w:szCs w:val="24"/>
        </w:rPr>
        <w:t>Desayuno en el hotel. Encuentro con guia en el lobby del hotel. Traslado en bus privado a OSAKA. Alli, visitaremos:</w:t>
      </w:r>
    </w:p>
    <w:p w:rsidR="00F1462E" w:rsidRPr="00F1462E" w:rsidRDefault="00F1462E" w:rsidP="00F1462E">
      <w:pPr>
        <w:spacing w:after="0"/>
        <w:rPr>
          <w:sz w:val="24"/>
          <w:szCs w:val="24"/>
        </w:rPr>
      </w:pPr>
    </w:p>
    <w:p w:rsidR="00F1462E" w:rsidRPr="00F1462E" w:rsidRDefault="00F1462E" w:rsidP="00F1462E">
      <w:pPr>
        <w:spacing w:after="0"/>
        <w:rPr>
          <w:sz w:val="24"/>
          <w:szCs w:val="24"/>
        </w:rPr>
      </w:pPr>
      <w:r w:rsidRPr="00F1462E">
        <w:rPr>
          <w:b/>
          <w:sz w:val="24"/>
          <w:szCs w:val="24"/>
        </w:rPr>
        <w:t>1. CASTILLO DE OSAKA</w:t>
      </w:r>
      <w:r w:rsidRPr="00F1462E">
        <w:rPr>
          <w:sz w:val="24"/>
          <w:szCs w:val="24"/>
        </w:rPr>
        <w:t>, es uno de los más famosos de Japón, símbolo de la</w:t>
      </w:r>
    </w:p>
    <w:p w:rsidR="00F1462E" w:rsidRPr="00F1462E" w:rsidRDefault="00F1462E" w:rsidP="00F1462E">
      <w:pPr>
        <w:spacing w:after="0"/>
        <w:rPr>
          <w:sz w:val="24"/>
          <w:szCs w:val="24"/>
        </w:rPr>
      </w:pPr>
      <w:r w:rsidRPr="00F1462E">
        <w:rPr>
          <w:sz w:val="24"/>
          <w:szCs w:val="24"/>
        </w:rPr>
        <w:t>unificación en el siglo XVI bajo Toyotomi Hideyoshi. Rodeado de murallas, fosos y</w:t>
      </w:r>
    </w:p>
    <w:p w:rsidR="00F1462E" w:rsidRPr="00F1462E" w:rsidRDefault="00F1462E" w:rsidP="00F1462E">
      <w:pPr>
        <w:spacing w:after="0"/>
        <w:rPr>
          <w:sz w:val="24"/>
          <w:szCs w:val="24"/>
        </w:rPr>
      </w:pPr>
      <w:r w:rsidRPr="00F1462E">
        <w:rPr>
          <w:sz w:val="24"/>
          <w:szCs w:val="24"/>
        </w:rPr>
        <w:t>jardines, su torre principal ofrece vistas panorámicas de la ciudad y exhibiciones</w:t>
      </w:r>
    </w:p>
    <w:p w:rsidR="00F1462E" w:rsidRPr="00F1462E" w:rsidRDefault="00F1462E" w:rsidP="00F1462E">
      <w:pPr>
        <w:spacing w:after="0"/>
        <w:rPr>
          <w:sz w:val="24"/>
          <w:szCs w:val="24"/>
        </w:rPr>
      </w:pPr>
      <w:r w:rsidRPr="00F1462E">
        <w:rPr>
          <w:sz w:val="24"/>
          <w:szCs w:val="24"/>
        </w:rPr>
        <w:t>sobre su historia.</w:t>
      </w:r>
    </w:p>
    <w:p w:rsidR="00F1462E" w:rsidRPr="00F1462E" w:rsidRDefault="00F1462E" w:rsidP="00F1462E">
      <w:pPr>
        <w:spacing w:after="0"/>
        <w:rPr>
          <w:b/>
          <w:sz w:val="24"/>
          <w:szCs w:val="24"/>
        </w:rPr>
      </w:pPr>
    </w:p>
    <w:p w:rsidR="005B37C6" w:rsidRDefault="005B37C6" w:rsidP="00F1462E">
      <w:pPr>
        <w:spacing w:after="0"/>
        <w:rPr>
          <w:b/>
          <w:sz w:val="24"/>
          <w:szCs w:val="24"/>
        </w:rPr>
      </w:pPr>
    </w:p>
    <w:p w:rsidR="00F1462E" w:rsidRPr="00F1462E" w:rsidRDefault="00F1462E" w:rsidP="00F1462E">
      <w:pPr>
        <w:spacing w:after="0"/>
        <w:rPr>
          <w:sz w:val="24"/>
          <w:szCs w:val="24"/>
        </w:rPr>
      </w:pPr>
      <w:r w:rsidRPr="00F1462E">
        <w:rPr>
          <w:b/>
          <w:sz w:val="24"/>
          <w:szCs w:val="24"/>
        </w:rPr>
        <w:t>2. EL BARRIO RETRO DE SHINSEKAI</w:t>
      </w:r>
      <w:r w:rsidRPr="00F1462E">
        <w:rPr>
          <w:sz w:val="24"/>
          <w:szCs w:val="24"/>
        </w:rPr>
        <w:t>, es un barrio nostálgico creado a inicios del</w:t>
      </w:r>
    </w:p>
    <w:p w:rsidR="00F1462E" w:rsidRPr="00F1462E" w:rsidRDefault="00F1462E" w:rsidP="00F1462E">
      <w:pPr>
        <w:spacing w:after="0"/>
        <w:rPr>
          <w:sz w:val="24"/>
          <w:szCs w:val="24"/>
        </w:rPr>
      </w:pPr>
      <w:r w:rsidRPr="00F1462E">
        <w:rPr>
          <w:sz w:val="24"/>
          <w:szCs w:val="24"/>
        </w:rPr>
        <w:lastRenderedPageBreak/>
        <w:t>siglo XX con inspiración en París y Nueva York. Destaca por la torre Tsutenkaku,</w:t>
      </w:r>
    </w:p>
    <w:p w:rsidR="00F1462E" w:rsidRPr="00F1462E" w:rsidRDefault="00F1462E" w:rsidP="00F1462E">
      <w:pPr>
        <w:spacing w:after="0"/>
        <w:rPr>
          <w:sz w:val="24"/>
          <w:szCs w:val="24"/>
        </w:rPr>
      </w:pPr>
      <w:r w:rsidRPr="00F1462E">
        <w:rPr>
          <w:sz w:val="24"/>
          <w:szCs w:val="24"/>
        </w:rPr>
        <w:t>sus callejones llenos de neones, restaurantes de kushikatsu y una atmósfera retro</w:t>
      </w:r>
    </w:p>
    <w:p w:rsidR="00F1462E" w:rsidRPr="00F1462E" w:rsidRDefault="00F1462E" w:rsidP="00F1462E">
      <w:pPr>
        <w:spacing w:after="0"/>
        <w:rPr>
          <w:sz w:val="24"/>
          <w:szCs w:val="24"/>
        </w:rPr>
      </w:pPr>
      <w:r w:rsidRPr="00F1462E">
        <w:rPr>
          <w:sz w:val="24"/>
          <w:szCs w:val="24"/>
        </w:rPr>
        <w:t>que muestra el encanto popular de la ciudad.</w:t>
      </w:r>
    </w:p>
    <w:p w:rsidR="00F1462E" w:rsidRPr="00F1462E" w:rsidRDefault="00F1462E" w:rsidP="00F1462E">
      <w:pPr>
        <w:spacing w:after="0"/>
        <w:rPr>
          <w:sz w:val="24"/>
          <w:szCs w:val="24"/>
        </w:rPr>
      </w:pPr>
    </w:p>
    <w:p w:rsidR="00F1462E" w:rsidRPr="00F1462E" w:rsidRDefault="00F1462E" w:rsidP="00F1462E">
      <w:pPr>
        <w:spacing w:after="0"/>
        <w:rPr>
          <w:sz w:val="24"/>
          <w:szCs w:val="24"/>
        </w:rPr>
      </w:pPr>
      <w:r w:rsidRPr="00F1462E">
        <w:rPr>
          <w:b/>
          <w:sz w:val="24"/>
          <w:szCs w:val="24"/>
        </w:rPr>
        <w:t>3. NAMBA SANTUARIO YASAKA</w:t>
      </w:r>
      <w:r w:rsidRPr="00F1462E">
        <w:rPr>
          <w:sz w:val="24"/>
          <w:szCs w:val="24"/>
        </w:rPr>
        <w:t>, es famoso por su imponente escenario en forma de</w:t>
      </w:r>
    </w:p>
    <w:p w:rsidR="00F1462E" w:rsidRPr="00F1462E" w:rsidRDefault="00F1462E" w:rsidP="00F1462E">
      <w:pPr>
        <w:spacing w:after="0"/>
        <w:rPr>
          <w:sz w:val="24"/>
          <w:szCs w:val="24"/>
        </w:rPr>
      </w:pPr>
      <w:r w:rsidRPr="00F1462E">
        <w:rPr>
          <w:sz w:val="24"/>
          <w:szCs w:val="24"/>
        </w:rPr>
        <w:t>cabeza de león gigante. Según la tradición, esta boca devora la mala suerte y atrae</w:t>
      </w:r>
    </w:p>
    <w:p w:rsidR="00F1462E" w:rsidRPr="00F1462E" w:rsidRDefault="00E5647A" w:rsidP="00F1462E">
      <w:pPr>
        <w:spacing w:after="0"/>
        <w:rPr>
          <w:sz w:val="24"/>
          <w:szCs w:val="24"/>
        </w:rPr>
      </w:pPr>
      <w:r>
        <w:rPr>
          <w:sz w:val="24"/>
          <w:szCs w:val="24"/>
        </w:rPr>
        <w:t>la buena fortuna, convirt</w:t>
      </w:r>
      <w:r w:rsidR="00F1462E" w:rsidRPr="00F1462E">
        <w:rPr>
          <w:sz w:val="24"/>
          <w:szCs w:val="24"/>
        </w:rPr>
        <w:t>iéndolo en un lugar único y muy fotogénico en pleno</w:t>
      </w:r>
    </w:p>
    <w:p w:rsidR="00F1462E" w:rsidRPr="00F1462E" w:rsidRDefault="00F1462E" w:rsidP="00F1462E">
      <w:pPr>
        <w:spacing w:after="0"/>
        <w:rPr>
          <w:sz w:val="24"/>
          <w:szCs w:val="24"/>
        </w:rPr>
      </w:pPr>
      <w:r w:rsidRPr="00F1462E">
        <w:rPr>
          <w:sz w:val="24"/>
          <w:szCs w:val="24"/>
        </w:rPr>
        <w:t>corazón de la ciudad.</w:t>
      </w:r>
    </w:p>
    <w:p w:rsidR="00F1462E" w:rsidRPr="00F1462E" w:rsidRDefault="00F1462E" w:rsidP="00F1462E">
      <w:pPr>
        <w:spacing w:after="0"/>
        <w:rPr>
          <w:sz w:val="24"/>
          <w:szCs w:val="24"/>
        </w:rPr>
      </w:pPr>
    </w:p>
    <w:p w:rsidR="00F1462E" w:rsidRPr="00F1462E" w:rsidRDefault="00F1462E" w:rsidP="00F1462E">
      <w:pPr>
        <w:spacing w:after="0"/>
        <w:rPr>
          <w:sz w:val="24"/>
          <w:szCs w:val="24"/>
        </w:rPr>
      </w:pPr>
      <w:r w:rsidRPr="00F1462E">
        <w:rPr>
          <w:b/>
          <w:sz w:val="24"/>
          <w:szCs w:val="24"/>
        </w:rPr>
        <w:t>4. DOTOMBORI</w:t>
      </w:r>
      <w:r w:rsidRPr="00F1462E">
        <w:rPr>
          <w:sz w:val="24"/>
          <w:szCs w:val="24"/>
        </w:rPr>
        <w:t xml:space="preserve"> famoso por ser el el centro neurálgico del ocio y comercial de Osaka</w:t>
      </w:r>
    </w:p>
    <w:p w:rsidR="00F1462E" w:rsidRPr="00F1462E" w:rsidRDefault="00F1462E" w:rsidP="00F1462E">
      <w:pPr>
        <w:spacing w:after="0"/>
        <w:rPr>
          <w:sz w:val="24"/>
          <w:szCs w:val="24"/>
        </w:rPr>
      </w:pPr>
      <w:r w:rsidRPr="00F1462E">
        <w:rPr>
          <w:sz w:val="24"/>
          <w:szCs w:val="24"/>
        </w:rPr>
        <w:t>además de ser el mas animado de la zona. Por la tarde, retorno al hotel en kioto.</w:t>
      </w:r>
    </w:p>
    <w:p w:rsidR="00830A16" w:rsidRPr="00F1462E" w:rsidRDefault="00830A16" w:rsidP="00F1462E">
      <w:pPr>
        <w:spacing w:after="0"/>
        <w:jc w:val="center"/>
        <w:rPr>
          <w:b/>
          <w:color w:val="FF0000"/>
          <w:sz w:val="24"/>
          <w:szCs w:val="24"/>
        </w:rPr>
      </w:pPr>
    </w:p>
    <w:p w:rsidR="00F1462E" w:rsidRPr="00F1462E" w:rsidRDefault="00F1462E" w:rsidP="00F1462E">
      <w:pPr>
        <w:spacing w:after="0"/>
        <w:jc w:val="center"/>
        <w:rPr>
          <w:b/>
          <w:color w:val="FF0000"/>
          <w:sz w:val="24"/>
          <w:szCs w:val="24"/>
        </w:rPr>
      </w:pPr>
      <w:r w:rsidRPr="00F1462E">
        <w:rPr>
          <w:b/>
          <w:color w:val="FF0000"/>
          <w:sz w:val="24"/>
          <w:szCs w:val="24"/>
        </w:rPr>
        <w:t>*** ENVIO DE EQUIPAJE GRANDE A LA CIUDAD DE TOKIO - 1 MALETA (HASTA 23 KG)</w:t>
      </w:r>
    </w:p>
    <w:p w:rsidR="00F1462E" w:rsidRPr="00F1462E" w:rsidRDefault="00F1462E" w:rsidP="00F1462E">
      <w:pPr>
        <w:spacing w:after="0"/>
        <w:jc w:val="center"/>
        <w:rPr>
          <w:b/>
          <w:color w:val="FF0000"/>
          <w:sz w:val="24"/>
          <w:szCs w:val="24"/>
        </w:rPr>
      </w:pPr>
      <w:r w:rsidRPr="00F1462E">
        <w:rPr>
          <w:b/>
          <w:color w:val="FF0000"/>
          <w:sz w:val="24"/>
          <w:szCs w:val="24"/>
        </w:rPr>
        <w:t>POR PERSONA*** ENVIO DE MALETA EXTRA 35USD***</w:t>
      </w:r>
    </w:p>
    <w:p w:rsidR="00830A16" w:rsidRDefault="00F1462E" w:rsidP="00F1462E">
      <w:pPr>
        <w:spacing w:after="0"/>
        <w:jc w:val="center"/>
        <w:rPr>
          <w:b/>
          <w:color w:val="FF0000"/>
          <w:sz w:val="24"/>
          <w:szCs w:val="24"/>
        </w:rPr>
      </w:pPr>
      <w:r w:rsidRPr="00F1462E">
        <w:rPr>
          <w:b/>
          <w:color w:val="FF0000"/>
          <w:sz w:val="24"/>
          <w:szCs w:val="24"/>
        </w:rPr>
        <w:t>el envio de equipaje puede realizarse por la noche o por el die, a disposicion del guia.</w:t>
      </w:r>
    </w:p>
    <w:p w:rsidR="00F1462E" w:rsidRDefault="00F1462E" w:rsidP="00F1462E">
      <w:pPr>
        <w:spacing w:after="0"/>
        <w:rPr>
          <w:b/>
          <w:color w:val="FF0000"/>
          <w:sz w:val="24"/>
          <w:szCs w:val="24"/>
        </w:rPr>
      </w:pPr>
    </w:p>
    <w:p w:rsidR="00F1462E" w:rsidRPr="00F1462E" w:rsidRDefault="0076069F" w:rsidP="00F1462E">
      <w:pPr>
        <w:spacing w:after="0"/>
        <w:rPr>
          <w:b/>
          <w:sz w:val="24"/>
          <w:szCs w:val="24"/>
        </w:rPr>
      </w:pPr>
      <w:r>
        <w:rPr>
          <w:b/>
          <w:sz w:val="24"/>
          <w:szCs w:val="24"/>
        </w:rPr>
        <w:t>DIC</w:t>
      </w:r>
      <w:r w:rsidR="002F2B63">
        <w:rPr>
          <w:b/>
          <w:sz w:val="24"/>
          <w:szCs w:val="24"/>
        </w:rPr>
        <w:t xml:space="preserve"> 12</w:t>
      </w:r>
      <w:r w:rsidR="00F1462E" w:rsidRPr="00F1462E">
        <w:rPr>
          <w:b/>
          <w:sz w:val="24"/>
          <w:szCs w:val="24"/>
        </w:rPr>
        <w:t>. KIOTO – TOKIO en TREN BALA - BARRIO TECNOLOGICO</w:t>
      </w:r>
    </w:p>
    <w:p w:rsidR="00F1462E" w:rsidRPr="00F1462E" w:rsidRDefault="00F1462E" w:rsidP="00F1462E">
      <w:pPr>
        <w:spacing w:after="0"/>
        <w:rPr>
          <w:b/>
          <w:sz w:val="24"/>
          <w:szCs w:val="24"/>
        </w:rPr>
      </w:pPr>
    </w:p>
    <w:p w:rsidR="00F1462E" w:rsidRPr="00F1462E" w:rsidRDefault="00F1462E" w:rsidP="00F1462E">
      <w:pPr>
        <w:spacing w:after="0"/>
        <w:rPr>
          <w:sz w:val="24"/>
          <w:szCs w:val="24"/>
        </w:rPr>
      </w:pPr>
      <w:r w:rsidRPr="00F1462E">
        <w:rPr>
          <w:sz w:val="24"/>
          <w:szCs w:val="24"/>
        </w:rPr>
        <w:t>Desayuno en el hotel.</w:t>
      </w:r>
      <w:r w:rsidR="00E5647A">
        <w:rPr>
          <w:sz w:val="24"/>
          <w:szCs w:val="24"/>
        </w:rPr>
        <w:t xml:space="preserve"> Check out. Encuentro con su gui</w:t>
      </w:r>
      <w:r w:rsidRPr="00F1462E">
        <w:rPr>
          <w:sz w:val="24"/>
          <w:szCs w:val="24"/>
        </w:rPr>
        <w:t>a por la manana, para trasladarnos con equipaje pequeño a la estacion para abordar el tren bala con dest ino a Tokio.</w:t>
      </w:r>
    </w:p>
    <w:p w:rsidR="00F1462E" w:rsidRPr="00F1462E" w:rsidRDefault="00F1462E" w:rsidP="00F1462E">
      <w:pPr>
        <w:spacing w:after="0"/>
        <w:rPr>
          <w:sz w:val="24"/>
          <w:szCs w:val="24"/>
        </w:rPr>
      </w:pPr>
    </w:p>
    <w:p w:rsidR="00F1462E" w:rsidRPr="00F1462E" w:rsidRDefault="00F1462E" w:rsidP="00F1462E">
      <w:pPr>
        <w:spacing w:after="0"/>
        <w:rPr>
          <w:sz w:val="24"/>
          <w:szCs w:val="24"/>
        </w:rPr>
      </w:pPr>
      <w:r w:rsidRPr="00F1462E">
        <w:rPr>
          <w:sz w:val="24"/>
          <w:szCs w:val="24"/>
        </w:rPr>
        <w:t>Reserva y boletos clase turista, de tren bala Kioto a Tokio. Al llegar, nos trasladaremos al hotel en vehiculo privado para dejar las maletas, Y saldremos a realizar una caminata por el barrio tecnologico, corazon de Tokio, para realizar las ultimas compras. Visitaremos lugares emblemát icos e históricos como:</w:t>
      </w:r>
    </w:p>
    <w:p w:rsidR="00F1462E" w:rsidRPr="00F1462E" w:rsidRDefault="00F1462E" w:rsidP="00F1462E">
      <w:pPr>
        <w:spacing w:after="0"/>
        <w:rPr>
          <w:sz w:val="24"/>
          <w:szCs w:val="24"/>
        </w:rPr>
      </w:pPr>
    </w:p>
    <w:p w:rsidR="00F1462E" w:rsidRPr="00F1462E" w:rsidRDefault="00F1462E" w:rsidP="00F1462E">
      <w:pPr>
        <w:spacing w:after="0"/>
        <w:rPr>
          <w:sz w:val="24"/>
          <w:szCs w:val="24"/>
        </w:rPr>
      </w:pPr>
      <w:r w:rsidRPr="00F1462E">
        <w:rPr>
          <w:sz w:val="24"/>
          <w:szCs w:val="24"/>
        </w:rPr>
        <w:t xml:space="preserve">• </w:t>
      </w:r>
      <w:r w:rsidRPr="00F1462E">
        <w:rPr>
          <w:b/>
          <w:sz w:val="24"/>
          <w:szCs w:val="24"/>
        </w:rPr>
        <w:t>Mercado de AMEYOKO</w:t>
      </w:r>
      <w:r w:rsidRPr="00F1462E">
        <w:rPr>
          <w:sz w:val="24"/>
          <w:szCs w:val="24"/>
        </w:rPr>
        <w:t>, uno de los principales mercadillos de la ciudad, alberga</w:t>
      </w:r>
    </w:p>
    <w:p w:rsidR="00F1462E" w:rsidRPr="00F1462E" w:rsidRDefault="00F1462E" w:rsidP="00F1462E">
      <w:pPr>
        <w:spacing w:after="0"/>
        <w:rPr>
          <w:sz w:val="24"/>
          <w:szCs w:val="24"/>
        </w:rPr>
      </w:pPr>
      <w:r w:rsidRPr="00F1462E">
        <w:rPr>
          <w:sz w:val="24"/>
          <w:szCs w:val="24"/>
        </w:rPr>
        <w:t>miles de tiendas locales con productos regionales, souvernirs, ropa, etc.</w:t>
      </w:r>
    </w:p>
    <w:p w:rsidR="00F1462E" w:rsidRPr="00F1462E" w:rsidRDefault="00F1462E" w:rsidP="00F1462E">
      <w:pPr>
        <w:spacing w:after="0"/>
        <w:rPr>
          <w:sz w:val="24"/>
          <w:szCs w:val="24"/>
        </w:rPr>
      </w:pPr>
    </w:p>
    <w:p w:rsidR="00F1462E" w:rsidRDefault="00F1462E" w:rsidP="00F1462E">
      <w:pPr>
        <w:spacing w:after="0"/>
        <w:rPr>
          <w:sz w:val="24"/>
          <w:szCs w:val="24"/>
        </w:rPr>
      </w:pPr>
      <w:r w:rsidRPr="00F1462E">
        <w:rPr>
          <w:sz w:val="24"/>
          <w:szCs w:val="24"/>
        </w:rPr>
        <w:t>•</w:t>
      </w:r>
      <w:r w:rsidRPr="00F1462E">
        <w:rPr>
          <w:b/>
          <w:sz w:val="24"/>
          <w:szCs w:val="24"/>
        </w:rPr>
        <w:t xml:space="preserve"> Barrio de AKIHABARA,</w:t>
      </w:r>
      <w:r w:rsidRPr="00F1462E">
        <w:rPr>
          <w:sz w:val="24"/>
          <w:szCs w:val="24"/>
        </w:rPr>
        <w:t xml:space="preserve"> el barrio de la tecnología más grande del mundo. </w:t>
      </w:r>
    </w:p>
    <w:p w:rsidR="00F1462E" w:rsidRDefault="00F1462E" w:rsidP="00F1462E">
      <w:pPr>
        <w:spacing w:after="0"/>
        <w:rPr>
          <w:sz w:val="24"/>
          <w:szCs w:val="24"/>
        </w:rPr>
      </w:pPr>
    </w:p>
    <w:p w:rsidR="00F1462E" w:rsidRPr="00F1462E" w:rsidRDefault="00F1462E" w:rsidP="00F1462E">
      <w:pPr>
        <w:spacing w:after="0"/>
        <w:rPr>
          <w:sz w:val="24"/>
          <w:szCs w:val="24"/>
        </w:rPr>
      </w:pPr>
      <w:r w:rsidRPr="00F1462E">
        <w:rPr>
          <w:sz w:val="24"/>
          <w:szCs w:val="24"/>
        </w:rPr>
        <w:t>Retornamos al hotel para realizar check inn correspondiente.</w:t>
      </w:r>
    </w:p>
    <w:p w:rsidR="00830A16" w:rsidRDefault="00830A16">
      <w:pPr>
        <w:spacing w:after="0"/>
        <w:rPr>
          <w:b/>
          <w:sz w:val="24"/>
          <w:szCs w:val="24"/>
        </w:rPr>
      </w:pPr>
    </w:p>
    <w:p w:rsidR="00F1462E" w:rsidRDefault="0076069F" w:rsidP="00F1462E">
      <w:pPr>
        <w:spacing w:after="0"/>
        <w:rPr>
          <w:b/>
          <w:sz w:val="24"/>
          <w:szCs w:val="24"/>
        </w:rPr>
      </w:pPr>
      <w:r>
        <w:rPr>
          <w:b/>
          <w:sz w:val="24"/>
          <w:szCs w:val="24"/>
        </w:rPr>
        <w:t>DIC</w:t>
      </w:r>
      <w:r w:rsidR="002F2B63">
        <w:rPr>
          <w:b/>
          <w:sz w:val="24"/>
          <w:szCs w:val="24"/>
        </w:rPr>
        <w:t xml:space="preserve"> 13</w:t>
      </w:r>
      <w:r w:rsidR="00F1462E" w:rsidRPr="00F1462E">
        <w:rPr>
          <w:b/>
          <w:sz w:val="24"/>
          <w:szCs w:val="24"/>
        </w:rPr>
        <w:t xml:space="preserve">. AEROPUERTO DE TOKIO </w:t>
      </w:r>
      <w:r w:rsidR="00F1462E">
        <w:rPr>
          <w:b/>
          <w:sz w:val="24"/>
          <w:szCs w:val="24"/>
        </w:rPr>
        <w:t>–</w:t>
      </w:r>
      <w:r w:rsidR="00F1462E" w:rsidRPr="00F1462E">
        <w:rPr>
          <w:b/>
          <w:sz w:val="24"/>
          <w:szCs w:val="24"/>
        </w:rPr>
        <w:t xml:space="preserve"> NARITA</w:t>
      </w:r>
    </w:p>
    <w:p w:rsidR="00F1462E" w:rsidRPr="00F1462E" w:rsidRDefault="00F1462E" w:rsidP="00F1462E">
      <w:pPr>
        <w:spacing w:after="0"/>
        <w:rPr>
          <w:b/>
          <w:sz w:val="24"/>
          <w:szCs w:val="24"/>
        </w:rPr>
      </w:pPr>
    </w:p>
    <w:p w:rsidR="00F1462E" w:rsidRPr="00F1462E" w:rsidRDefault="00F1462E" w:rsidP="00F1462E">
      <w:pPr>
        <w:spacing w:after="0"/>
        <w:rPr>
          <w:sz w:val="24"/>
          <w:szCs w:val="24"/>
        </w:rPr>
      </w:pPr>
      <w:r w:rsidRPr="00F1462E">
        <w:rPr>
          <w:sz w:val="24"/>
          <w:szCs w:val="24"/>
        </w:rPr>
        <w:t>Check out, Encuentro con su guía- coordinador y traslado al aeropuerto en vehículo privado con maletas. Asistencia hasta el check-inn mostrador. La disponibilidad del desayuno está sujeta al horario del vuelo, pues la mayoría de los hoteles lo ofrece recién desde las 6:30 o 7:00; en caso de vuelos más tempranos, no se podrá acceder a este servicio.</w:t>
      </w:r>
    </w:p>
    <w:p w:rsidR="00F1462E" w:rsidRDefault="00F1462E">
      <w:pPr>
        <w:spacing w:after="0"/>
        <w:rPr>
          <w:b/>
          <w:sz w:val="24"/>
          <w:szCs w:val="24"/>
        </w:rPr>
      </w:pPr>
    </w:p>
    <w:p w:rsidR="00F1462E" w:rsidRDefault="00F1462E">
      <w:pPr>
        <w:spacing w:after="0"/>
        <w:rPr>
          <w:b/>
          <w:sz w:val="24"/>
          <w:szCs w:val="24"/>
        </w:rPr>
      </w:pPr>
      <w:r w:rsidRPr="00F1462E">
        <w:rPr>
          <w:b/>
          <w:sz w:val="24"/>
          <w:szCs w:val="24"/>
        </w:rPr>
        <w:t>Fin de los servicios terrestres.</w:t>
      </w:r>
    </w:p>
    <w:p w:rsidR="00F1462E" w:rsidRDefault="00F1462E">
      <w:pPr>
        <w:spacing w:after="0"/>
        <w:rPr>
          <w:b/>
          <w:sz w:val="24"/>
          <w:szCs w:val="24"/>
        </w:rPr>
      </w:pPr>
    </w:p>
    <w:p w:rsidR="00F1462E" w:rsidRDefault="00F1462E">
      <w:pPr>
        <w:spacing w:after="0"/>
        <w:rPr>
          <w:b/>
          <w:sz w:val="24"/>
          <w:szCs w:val="24"/>
        </w:rPr>
      </w:pPr>
      <w:r>
        <w:rPr>
          <w:b/>
          <w:sz w:val="24"/>
          <w:szCs w:val="24"/>
        </w:rPr>
        <w:lastRenderedPageBreak/>
        <w:t>Precio por persona en habitación doble:</w:t>
      </w:r>
    </w:p>
    <w:p w:rsidR="00F1462E" w:rsidRDefault="00F1462E">
      <w:pPr>
        <w:spacing w:after="0"/>
        <w:rPr>
          <w:b/>
          <w:sz w:val="24"/>
          <w:szCs w:val="24"/>
        </w:rPr>
      </w:pPr>
    </w:p>
    <w:p w:rsidR="00F1462E" w:rsidRDefault="00F1462E">
      <w:pPr>
        <w:spacing w:after="0"/>
        <w:rPr>
          <w:sz w:val="24"/>
          <w:szCs w:val="24"/>
        </w:rPr>
      </w:pPr>
      <w:r w:rsidRPr="00F1462E">
        <w:rPr>
          <w:sz w:val="24"/>
          <w:szCs w:val="24"/>
        </w:rPr>
        <w:t>$64,999 MXN</w:t>
      </w:r>
      <w:r w:rsidR="00F35122">
        <w:rPr>
          <w:sz w:val="24"/>
          <w:szCs w:val="24"/>
        </w:rPr>
        <w:t>/DBL</w:t>
      </w:r>
    </w:p>
    <w:p w:rsidR="00AC0C22" w:rsidRDefault="005B37C6">
      <w:pPr>
        <w:spacing w:after="0"/>
        <w:rPr>
          <w:sz w:val="24"/>
          <w:szCs w:val="24"/>
        </w:rPr>
      </w:pPr>
      <w:r>
        <w:rPr>
          <w:noProof/>
          <w:sz w:val="24"/>
          <w:szCs w:val="24"/>
          <w:lang w:val="es-MX"/>
        </w:rPr>
        <w:drawing>
          <wp:anchor distT="0" distB="0" distL="114300" distR="114300" simplePos="0" relativeHeight="251665408" behindDoc="0" locked="0" layoutInCell="1" allowOverlap="1" wp14:anchorId="4865DDFC" wp14:editId="0701F1C7">
            <wp:simplePos x="0" y="0"/>
            <wp:positionH relativeFrom="margin">
              <wp:posOffset>2176145</wp:posOffset>
            </wp:positionH>
            <wp:positionV relativeFrom="margin">
              <wp:posOffset>754380</wp:posOffset>
            </wp:positionV>
            <wp:extent cx="1906905" cy="266700"/>
            <wp:effectExtent l="0" t="0" r="0" b="0"/>
            <wp:wrapSquare wrapText="bothSides"/>
            <wp:docPr id="6" name="Imagen 6" descr="C:\Users\imacop\AppData\Local\Microsoft\Windows\INetCache\Content.Word\aeromexic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acop\AppData\Local\Microsoft\Windows\INetCache\Content.Word\aeromexico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90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7C6" w:rsidRDefault="005B37C6" w:rsidP="005B37C6">
      <w:pPr>
        <w:spacing w:after="0"/>
        <w:jc w:val="center"/>
        <w:rPr>
          <w:b/>
          <w:sz w:val="24"/>
          <w:szCs w:val="24"/>
        </w:rPr>
      </w:pPr>
    </w:p>
    <w:p w:rsidR="00AC0C22" w:rsidRPr="00AC0C22" w:rsidRDefault="00AC0C22" w:rsidP="005B37C6">
      <w:pPr>
        <w:spacing w:after="0"/>
        <w:jc w:val="center"/>
        <w:rPr>
          <w:b/>
          <w:sz w:val="24"/>
          <w:szCs w:val="24"/>
        </w:rPr>
      </w:pPr>
      <w:r w:rsidRPr="00AC0C22">
        <w:rPr>
          <w:b/>
          <w:sz w:val="24"/>
          <w:szCs w:val="24"/>
        </w:rPr>
        <w:t>Itinerario aéreo</w:t>
      </w:r>
    </w:p>
    <w:p w:rsidR="007F72D2" w:rsidRDefault="007F72D2" w:rsidP="005B37C6">
      <w:pPr>
        <w:spacing w:after="0"/>
        <w:jc w:val="center"/>
        <w:rPr>
          <w:sz w:val="24"/>
          <w:szCs w:val="24"/>
        </w:rPr>
      </w:pPr>
    </w:p>
    <w:p w:rsidR="0076069F" w:rsidRDefault="0076069F" w:rsidP="005B37C6">
      <w:pPr>
        <w:spacing w:after="0"/>
        <w:jc w:val="center"/>
        <w:rPr>
          <w:sz w:val="24"/>
          <w:szCs w:val="24"/>
        </w:rPr>
      </w:pPr>
      <w:r>
        <w:rPr>
          <w:sz w:val="24"/>
          <w:szCs w:val="24"/>
        </w:rPr>
        <w:t>Ida 4 Diciembre:</w:t>
      </w:r>
    </w:p>
    <w:p w:rsidR="007F72D2" w:rsidRDefault="0076069F" w:rsidP="005B37C6">
      <w:pPr>
        <w:spacing w:after="0"/>
        <w:jc w:val="center"/>
        <w:rPr>
          <w:sz w:val="24"/>
          <w:szCs w:val="24"/>
        </w:rPr>
      </w:pPr>
      <w:r>
        <w:rPr>
          <w:sz w:val="24"/>
          <w:szCs w:val="24"/>
        </w:rPr>
        <w:t>CDMX – NRT 21:30 – 06:30 +2</w:t>
      </w:r>
    </w:p>
    <w:p w:rsidR="0076069F" w:rsidRDefault="0076069F" w:rsidP="005B37C6">
      <w:pPr>
        <w:spacing w:after="0"/>
        <w:jc w:val="center"/>
        <w:rPr>
          <w:sz w:val="24"/>
          <w:szCs w:val="24"/>
        </w:rPr>
      </w:pPr>
    </w:p>
    <w:p w:rsidR="0076069F" w:rsidRDefault="0076069F" w:rsidP="005B37C6">
      <w:pPr>
        <w:spacing w:after="0"/>
        <w:jc w:val="center"/>
        <w:rPr>
          <w:sz w:val="24"/>
          <w:szCs w:val="24"/>
        </w:rPr>
      </w:pPr>
      <w:r>
        <w:rPr>
          <w:sz w:val="24"/>
          <w:szCs w:val="24"/>
        </w:rPr>
        <w:t>Regreso 13 Diciembre:</w:t>
      </w:r>
    </w:p>
    <w:p w:rsidR="0076069F" w:rsidRPr="00F1462E" w:rsidRDefault="0076069F" w:rsidP="005B37C6">
      <w:pPr>
        <w:spacing w:after="0"/>
        <w:jc w:val="center"/>
        <w:rPr>
          <w:sz w:val="24"/>
          <w:szCs w:val="24"/>
        </w:rPr>
      </w:pPr>
      <w:r>
        <w:rPr>
          <w:sz w:val="24"/>
          <w:szCs w:val="24"/>
        </w:rPr>
        <w:t xml:space="preserve">NRT </w:t>
      </w:r>
      <w:r w:rsidR="00AC0C22">
        <w:rPr>
          <w:sz w:val="24"/>
          <w:szCs w:val="24"/>
        </w:rPr>
        <w:t>–</w:t>
      </w:r>
      <w:r>
        <w:rPr>
          <w:sz w:val="24"/>
          <w:szCs w:val="24"/>
        </w:rPr>
        <w:t xml:space="preserve"> CDMX</w:t>
      </w:r>
      <w:r w:rsidR="00AC0C22">
        <w:rPr>
          <w:sz w:val="24"/>
          <w:szCs w:val="24"/>
        </w:rPr>
        <w:t xml:space="preserve"> 09:35 – 07:00</w:t>
      </w:r>
    </w:p>
    <w:p w:rsidR="00F1462E" w:rsidRDefault="00F1462E">
      <w:pPr>
        <w:spacing w:after="0"/>
        <w:rPr>
          <w:b/>
          <w:sz w:val="24"/>
          <w:szCs w:val="24"/>
        </w:rPr>
      </w:pPr>
    </w:p>
    <w:p w:rsidR="00305942" w:rsidRDefault="00987440">
      <w:pPr>
        <w:spacing w:after="0"/>
        <w:rPr>
          <w:b/>
          <w:sz w:val="24"/>
          <w:szCs w:val="24"/>
        </w:rPr>
      </w:pPr>
      <w:r>
        <w:rPr>
          <w:b/>
          <w:sz w:val="24"/>
          <w:szCs w:val="24"/>
        </w:rPr>
        <w:t>Incluye:</w:t>
      </w:r>
      <w:r>
        <w:rPr>
          <w:b/>
          <w:sz w:val="24"/>
          <w:szCs w:val="24"/>
        </w:rPr>
        <w:br/>
      </w:r>
    </w:p>
    <w:p w:rsidR="00F1462E" w:rsidRPr="00F1462E" w:rsidRDefault="00F1462E" w:rsidP="00F1462E">
      <w:pPr>
        <w:pStyle w:val="Prrafodelista"/>
        <w:numPr>
          <w:ilvl w:val="0"/>
          <w:numId w:val="5"/>
        </w:numPr>
        <w:spacing w:after="0"/>
        <w:rPr>
          <w:sz w:val="24"/>
          <w:szCs w:val="24"/>
        </w:rPr>
      </w:pPr>
      <w:r w:rsidRPr="00F1462E">
        <w:rPr>
          <w:sz w:val="24"/>
          <w:szCs w:val="24"/>
        </w:rPr>
        <w:t>Desayuno en los hoteles.</w:t>
      </w:r>
    </w:p>
    <w:p w:rsidR="00F1462E" w:rsidRDefault="0076069F" w:rsidP="00F1462E">
      <w:pPr>
        <w:pStyle w:val="Prrafodelista"/>
        <w:numPr>
          <w:ilvl w:val="0"/>
          <w:numId w:val="5"/>
        </w:numPr>
        <w:spacing w:after="0"/>
        <w:rPr>
          <w:sz w:val="24"/>
          <w:szCs w:val="24"/>
        </w:rPr>
      </w:pPr>
      <w:r>
        <w:rPr>
          <w:sz w:val="24"/>
          <w:szCs w:val="24"/>
        </w:rPr>
        <w:t>Hoteles categoría standar (Hoteles APA)</w:t>
      </w:r>
    </w:p>
    <w:p w:rsidR="00F1462E" w:rsidRPr="00F1462E" w:rsidRDefault="00F1462E" w:rsidP="00F1462E">
      <w:pPr>
        <w:pStyle w:val="Prrafodelista"/>
        <w:numPr>
          <w:ilvl w:val="0"/>
          <w:numId w:val="5"/>
        </w:numPr>
        <w:spacing w:after="0"/>
        <w:rPr>
          <w:sz w:val="24"/>
          <w:szCs w:val="24"/>
        </w:rPr>
      </w:pPr>
      <w:r>
        <w:rPr>
          <w:sz w:val="24"/>
          <w:szCs w:val="24"/>
        </w:rPr>
        <w:t>Vuelo internacional CDMX – NRT - CDMX</w:t>
      </w:r>
    </w:p>
    <w:p w:rsidR="00F1462E" w:rsidRPr="00F1462E" w:rsidRDefault="00F1462E" w:rsidP="00F1462E">
      <w:pPr>
        <w:pStyle w:val="Prrafodelista"/>
        <w:numPr>
          <w:ilvl w:val="0"/>
          <w:numId w:val="5"/>
        </w:numPr>
        <w:spacing w:after="0"/>
        <w:rPr>
          <w:sz w:val="24"/>
          <w:szCs w:val="24"/>
        </w:rPr>
      </w:pPr>
      <w:r w:rsidRPr="00F1462E">
        <w:rPr>
          <w:sz w:val="24"/>
          <w:szCs w:val="24"/>
        </w:rPr>
        <w:t>Traslados en vehículo privado AEROPUERTO – HOTEL y HOTEL - AEROPUERTO</w:t>
      </w:r>
    </w:p>
    <w:p w:rsidR="00F1462E" w:rsidRPr="00F1462E" w:rsidRDefault="00F1462E" w:rsidP="00F1462E">
      <w:pPr>
        <w:pStyle w:val="Prrafodelista"/>
        <w:numPr>
          <w:ilvl w:val="0"/>
          <w:numId w:val="5"/>
        </w:numPr>
        <w:spacing w:after="0"/>
        <w:rPr>
          <w:sz w:val="24"/>
          <w:szCs w:val="24"/>
        </w:rPr>
      </w:pPr>
      <w:r w:rsidRPr="00F1462E">
        <w:rPr>
          <w:sz w:val="24"/>
          <w:szCs w:val="24"/>
        </w:rPr>
        <w:t>Entradas a los templos y santuarios mencionados.</w:t>
      </w:r>
    </w:p>
    <w:p w:rsidR="00F1462E" w:rsidRPr="00F1462E" w:rsidRDefault="00F1462E" w:rsidP="00F1462E">
      <w:pPr>
        <w:pStyle w:val="Prrafodelista"/>
        <w:numPr>
          <w:ilvl w:val="0"/>
          <w:numId w:val="5"/>
        </w:numPr>
        <w:spacing w:after="0"/>
        <w:rPr>
          <w:sz w:val="24"/>
          <w:szCs w:val="24"/>
        </w:rPr>
      </w:pPr>
      <w:r w:rsidRPr="00F1462E">
        <w:rPr>
          <w:sz w:val="24"/>
          <w:szCs w:val="24"/>
        </w:rPr>
        <w:t>Guías y coordinadores de habla hispana</w:t>
      </w:r>
    </w:p>
    <w:p w:rsidR="00F1462E" w:rsidRPr="00F1462E" w:rsidRDefault="00F1462E" w:rsidP="00F1462E">
      <w:pPr>
        <w:pStyle w:val="Prrafodelista"/>
        <w:numPr>
          <w:ilvl w:val="0"/>
          <w:numId w:val="5"/>
        </w:numPr>
        <w:spacing w:after="0"/>
        <w:rPr>
          <w:sz w:val="24"/>
          <w:szCs w:val="24"/>
        </w:rPr>
      </w:pPr>
      <w:r w:rsidRPr="00F1462E">
        <w:rPr>
          <w:sz w:val="24"/>
          <w:szCs w:val="24"/>
        </w:rPr>
        <w:t>AUDIO-GUIA - Auricular individual por pasajero. En caso de pérdida del auricular</w:t>
      </w:r>
    </w:p>
    <w:p w:rsidR="00F1462E" w:rsidRPr="00F1462E" w:rsidRDefault="00F1462E" w:rsidP="00F1462E">
      <w:pPr>
        <w:spacing w:after="0"/>
        <w:ind w:left="360"/>
        <w:rPr>
          <w:sz w:val="24"/>
          <w:szCs w:val="24"/>
        </w:rPr>
      </w:pPr>
      <w:r w:rsidRPr="00F1462E">
        <w:rPr>
          <w:sz w:val="24"/>
          <w:szCs w:val="24"/>
        </w:rPr>
        <w:t>individual del sistema de radioguía, el pasajero deberá abonar un costo de USD</w:t>
      </w:r>
      <w:r>
        <w:rPr>
          <w:sz w:val="24"/>
          <w:szCs w:val="24"/>
        </w:rPr>
        <w:t xml:space="preserve"> </w:t>
      </w:r>
      <w:r w:rsidRPr="00F1462E">
        <w:rPr>
          <w:sz w:val="24"/>
          <w:szCs w:val="24"/>
        </w:rPr>
        <w:t>70.</w:t>
      </w:r>
    </w:p>
    <w:p w:rsidR="00F1462E" w:rsidRPr="00F1462E" w:rsidRDefault="00E5647A" w:rsidP="00F1462E">
      <w:pPr>
        <w:pStyle w:val="Prrafodelista"/>
        <w:numPr>
          <w:ilvl w:val="0"/>
          <w:numId w:val="5"/>
        </w:numPr>
        <w:spacing w:after="0"/>
        <w:rPr>
          <w:sz w:val="24"/>
          <w:szCs w:val="24"/>
        </w:rPr>
      </w:pPr>
      <w:r>
        <w:rPr>
          <w:sz w:val="24"/>
          <w:szCs w:val="24"/>
        </w:rPr>
        <w:t>Reserva y bole</w:t>
      </w:r>
      <w:bookmarkStart w:id="5" w:name="_GoBack"/>
      <w:bookmarkEnd w:id="5"/>
      <w:r w:rsidR="00F1462E" w:rsidRPr="00F1462E">
        <w:rPr>
          <w:sz w:val="24"/>
          <w:szCs w:val="24"/>
        </w:rPr>
        <w:t>tos tren bala clase turista tramos Kioto a Tokio</w:t>
      </w:r>
    </w:p>
    <w:p w:rsidR="00F1462E" w:rsidRPr="00F1462E" w:rsidRDefault="00F1462E" w:rsidP="00F1462E">
      <w:pPr>
        <w:pStyle w:val="Prrafodelista"/>
        <w:numPr>
          <w:ilvl w:val="0"/>
          <w:numId w:val="5"/>
        </w:numPr>
        <w:spacing w:after="0"/>
        <w:rPr>
          <w:sz w:val="24"/>
          <w:szCs w:val="24"/>
        </w:rPr>
      </w:pPr>
      <w:r w:rsidRPr="00F1462E">
        <w:rPr>
          <w:sz w:val="24"/>
          <w:szCs w:val="24"/>
        </w:rPr>
        <w:t>Envio de 1 maleta grande (hasta 23kg MAX) por persona. MALETA EXTRA 35</w:t>
      </w:r>
      <w:r>
        <w:rPr>
          <w:sz w:val="24"/>
          <w:szCs w:val="24"/>
        </w:rPr>
        <w:t xml:space="preserve"> </w:t>
      </w:r>
      <w:r w:rsidRPr="00F1462E">
        <w:rPr>
          <w:sz w:val="24"/>
          <w:szCs w:val="24"/>
        </w:rPr>
        <w:t>usd</w:t>
      </w:r>
      <w:r>
        <w:rPr>
          <w:sz w:val="24"/>
          <w:szCs w:val="24"/>
        </w:rPr>
        <w:t xml:space="preserve"> </w:t>
      </w:r>
      <w:r w:rsidRPr="00F1462E">
        <w:rPr>
          <w:sz w:val="24"/>
          <w:szCs w:val="24"/>
        </w:rPr>
        <w:t>por persona por tramo.</w:t>
      </w:r>
    </w:p>
    <w:p w:rsidR="00F1462E" w:rsidRDefault="00F1462E" w:rsidP="00F1462E">
      <w:pPr>
        <w:pStyle w:val="Prrafodelista"/>
        <w:numPr>
          <w:ilvl w:val="0"/>
          <w:numId w:val="5"/>
        </w:numPr>
        <w:spacing w:after="0"/>
        <w:rPr>
          <w:sz w:val="24"/>
          <w:szCs w:val="24"/>
        </w:rPr>
      </w:pPr>
      <w:r w:rsidRPr="00F1462E">
        <w:rPr>
          <w:sz w:val="24"/>
          <w:szCs w:val="24"/>
        </w:rPr>
        <w:t>Traslados en vehiculo privado con chofer durante el tour.</w:t>
      </w:r>
    </w:p>
    <w:p w:rsidR="00D87B93" w:rsidRPr="00F1462E" w:rsidRDefault="00D87B93" w:rsidP="00F1462E">
      <w:pPr>
        <w:pStyle w:val="Prrafodelista"/>
        <w:numPr>
          <w:ilvl w:val="0"/>
          <w:numId w:val="5"/>
        </w:numPr>
        <w:spacing w:after="0"/>
        <w:rPr>
          <w:sz w:val="24"/>
          <w:szCs w:val="24"/>
        </w:rPr>
      </w:pPr>
      <w:r>
        <w:rPr>
          <w:sz w:val="24"/>
          <w:szCs w:val="24"/>
        </w:rPr>
        <w:t>Asistencia del viajero</w:t>
      </w:r>
    </w:p>
    <w:p w:rsidR="00305942" w:rsidRPr="00F1462E" w:rsidRDefault="00F1462E" w:rsidP="00F1462E">
      <w:pPr>
        <w:pStyle w:val="Prrafodelista"/>
        <w:numPr>
          <w:ilvl w:val="0"/>
          <w:numId w:val="5"/>
        </w:numPr>
        <w:spacing w:after="0"/>
        <w:rPr>
          <w:sz w:val="24"/>
          <w:szCs w:val="24"/>
        </w:rPr>
      </w:pPr>
      <w:r w:rsidRPr="00F1462E">
        <w:rPr>
          <w:sz w:val="24"/>
          <w:szCs w:val="24"/>
        </w:rPr>
        <w:t>Todo lo indicado en el itinerario</w:t>
      </w:r>
    </w:p>
    <w:p w:rsidR="00830A16" w:rsidRDefault="00987440">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r>
        <w:rPr>
          <w:b/>
          <w:sz w:val="24"/>
          <w:szCs w:val="24"/>
        </w:rPr>
        <w:t xml:space="preserve"> </w:t>
      </w:r>
    </w:p>
    <w:p w:rsidR="00830A16" w:rsidRDefault="00830A16">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p>
    <w:p w:rsidR="00305942" w:rsidRDefault="00987440">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r>
        <w:rPr>
          <w:b/>
          <w:sz w:val="24"/>
          <w:szCs w:val="24"/>
        </w:rPr>
        <w:t xml:space="preserve">No incluye </w:t>
      </w:r>
    </w:p>
    <w:p w:rsidR="00F1462E" w:rsidRDefault="00F1462E">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Ningun servicio no especificado en el it inerario</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No incluye ni almuerzos ni cenas</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No incluye upgrade en hoteles</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Tasa de propinas para conductores y guias: 30 USD por persona, al llegar al</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aeropuerto</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No traslados de maletas extra</w:t>
      </w:r>
    </w:p>
    <w:p w:rsidR="00F1462E"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sidRPr="00F1462E">
        <w:rPr>
          <w:sz w:val="24"/>
          <w:szCs w:val="24"/>
        </w:rPr>
        <w:t>En caso de pérdida del auricular individual del sistema de radioguía, el</w:t>
      </w:r>
    </w:p>
    <w:p w:rsidR="00305942" w:rsidRPr="00F1462E" w:rsidRDefault="00F1462E" w:rsidP="00F1462E">
      <w:pPr>
        <w:pStyle w:val="Prrafodelista"/>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r>
        <w:rPr>
          <w:sz w:val="24"/>
          <w:szCs w:val="24"/>
        </w:rPr>
        <w:t>P</w:t>
      </w:r>
      <w:r w:rsidRPr="00F1462E">
        <w:rPr>
          <w:sz w:val="24"/>
          <w:szCs w:val="24"/>
        </w:rPr>
        <w:t>asajero deberá abonar un costo de USD 70</w:t>
      </w:r>
    </w:p>
    <w:p w:rsidR="00305942" w:rsidRDefault="00305942">
      <w:pPr>
        <w:spacing w:after="0"/>
        <w:rPr>
          <w:sz w:val="24"/>
          <w:szCs w:val="24"/>
        </w:rPr>
      </w:pPr>
    </w:p>
    <w:sectPr w:rsidR="00305942">
      <w:headerReference w:type="even" r:id="rId14"/>
      <w:headerReference w:type="default" r:id="rId15"/>
      <w:footerReference w:type="even" r:id="rId16"/>
      <w:headerReference w:type="first" r:id="rId17"/>
      <w:footerReference w:type="first" r:id="rId18"/>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8BA" w:rsidRDefault="00FF68BA">
      <w:pPr>
        <w:spacing w:after="0"/>
      </w:pPr>
      <w:r>
        <w:separator/>
      </w:r>
    </w:p>
  </w:endnote>
  <w:endnote w:type="continuationSeparator" w:id="0">
    <w:p w:rsidR="00FF68BA" w:rsidRDefault="00FF68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2" w:rsidRDefault="00305942">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2" w:rsidRDefault="00305942">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8BA" w:rsidRDefault="00FF68BA">
      <w:pPr>
        <w:spacing w:after="0"/>
      </w:pPr>
      <w:r>
        <w:separator/>
      </w:r>
    </w:p>
  </w:footnote>
  <w:footnote w:type="continuationSeparator" w:id="0">
    <w:p w:rsidR="00FF68BA" w:rsidRDefault="00FF68B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2" w:rsidRDefault="00305942">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2" w:rsidRDefault="00FD66AA">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0288" behindDoc="0" locked="0" layoutInCell="1" allowOverlap="1" wp14:anchorId="713ECA84" wp14:editId="10EC22F7">
          <wp:simplePos x="0" y="0"/>
          <wp:positionH relativeFrom="margin">
            <wp:posOffset>-73660</wp:posOffset>
          </wp:positionH>
          <wp:positionV relativeFrom="paragraph">
            <wp:posOffset>-243841</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7583" cy="981692"/>
                  </a:xfrm>
                  <a:prstGeom prst="rect">
                    <a:avLst/>
                  </a:prstGeom>
                </pic:spPr>
              </pic:pic>
            </a:graphicData>
          </a:graphic>
          <wp14:sizeRelH relativeFrom="margin">
            <wp14:pctWidth>0</wp14:pctWidth>
          </wp14:sizeRelH>
          <wp14:sizeRelV relativeFrom="margin">
            <wp14:pctHeight>0</wp14:pctHeight>
          </wp14:sizeRelV>
        </wp:anchor>
      </w:drawing>
    </w:r>
    <w:r w:rsidR="00987440">
      <w:rPr>
        <w:noProof/>
        <w:lang w:val="es-MX"/>
      </w:rPr>
      <w:drawing>
        <wp:anchor distT="0" distB="0" distL="0" distR="0" simplePos="0" relativeHeight="251658240" behindDoc="1" locked="0" layoutInCell="1" hidden="0" allowOverlap="1" wp14:anchorId="3311DB90" wp14:editId="4F20F91B">
          <wp:simplePos x="0" y="0"/>
          <wp:positionH relativeFrom="column">
            <wp:posOffset>-1365876</wp:posOffset>
          </wp:positionH>
          <wp:positionV relativeFrom="paragraph">
            <wp:posOffset>-449567</wp:posOffset>
          </wp:positionV>
          <wp:extent cx="4171950" cy="1322705"/>
          <wp:effectExtent l="0" t="0" r="0" b="0"/>
          <wp:wrapNone/>
          <wp:docPr id="1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987440">
      <w:rPr>
        <w:noProof/>
        <w:lang w:val="es-MX"/>
      </w:rPr>
      <w:drawing>
        <wp:anchor distT="0" distB="0" distL="0" distR="0" simplePos="0" relativeHeight="251659264" behindDoc="1" locked="0" layoutInCell="1" hidden="0" allowOverlap="1" wp14:anchorId="3F0159D3" wp14:editId="31DFC566">
          <wp:simplePos x="0" y="0"/>
          <wp:positionH relativeFrom="column">
            <wp:posOffset>1170305</wp:posOffset>
          </wp:positionH>
          <wp:positionV relativeFrom="paragraph">
            <wp:posOffset>-449567</wp:posOffset>
          </wp:positionV>
          <wp:extent cx="6000750" cy="1000125"/>
          <wp:effectExtent l="0" t="0" r="0" b="0"/>
          <wp:wrapNone/>
          <wp:docPr id="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2" w:rsidRDefault="00305942">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97ED2"/>
    <w:multiLevelType w:val="multilevel"/>
    <w:tmpl w:val="2C8A1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80D6D"/>
    <w:multiLevelType w:val="hybridMultilevel"/>
    <w:tmpl w:val="7B5E2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307C82"/>
    <w:multiLevelType w:val="multilevel"/>
    <w:tmpl w:val="A5BC8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CE40C8"/>
    <w:multiLevelType w:val="hybridMultilevel"/>
    <w:tmpl w:val="D7686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E93507"/>
    <w:multiLevelType w:val="hybridMultilevel"/>
    <w:tmpl w:val="36E43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963441"/>
    <w:multiLevelType w:val="multilevel"/>
    <w:tmpl w:val="A6D85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42"/>
    <w:rsid w:val="00001169"/>
    <w:rsid w:val="0007332B"/>
    <w:rsid w:val="000A687A"/>
    <w:rsid w:val="001B51F5"/>
    <w:rsid w:val="001D41D7"/>
    <w:rsid w:val="001D7904"/>
    <w:rsid w:val="001F1E51"/>
    <w:rsid w:val="002F2B63"/>
    <w:rsid w:val="00304E83"/>
    <w:rsid w:val="00305942"/>
    <w:rsid w:val="003469B7"/>
    <w:rsid w:val="003872E2"/>
    <w:rsid w:val="00581614"/>
    <w:rsid w:val="005B37C6"/>
    <w:rsid w:val="006020DF"/>
    <w:rsid w:val="0076069F"/>
    <w:rsid w:val="007E35E2"/>
    <w:rsid w:val="007F72D2"/>
    <w:rsid w:val="00830A16"/>
    <w:rsid w:val="00831131"/>
    <w:rsid w:val="00987440"/>
    <w:rsid w:val="00AA0087"/>
    <w:rsid w:val="00AC0C22"/>
    <w:rsid w:val="00B8131C"/>
    <w:rsid w:val="00BF3D4E"/>
    <w:rsid w:val="00D87B93"/>
    <w:rsid w:val="00E5647A"/>
    <w:rsid w:val="00E75541"/>
    <w:rsid w:val="00EC2573"/>
    <w:rsid w:val="00F1462E"/>
    <w:rsid w:val="00F3046D"/>
    <w:rsid w:val="00F35122"/>
    <w:rsid w:val="00FD66AA"/>
    <w:rsid w:val="00FF6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F6E9A"/>
  <w15:docId w15:val="{FAC51DB9-3B36-4290-B1E8-C15EDA39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7"/>
    <w:tblPr>
      <w:tblStyleRowBandSize w:val="1"/>
      <w:tblStyleColBandSize w:val="1"/>
      <w:tblCellMar>
        <w:top w:w="100" w:type="dxa"/>
        <w:left w:w="100" w:type="dxa"/>
        <w:bottom w:w="100" w:type="dxa"/>
        <w:right w:w="100" w:type="dxa"/>
      </w:tblCellMar>
    </w:tblPr>
  </w:style>
  <w:style w:type="table" w:customStyle="1" w:styleId="a0">
    <w:basedOn w:val="TableNormal7"/>
    <w:tblPr>
      <w:tblStyleRowBandSize w:val="1"/>
      <w:tblStyleColBandSize w:val="1"/>
      <w:tblCellMar>
        <w:top w:w="100" w:type="dxa"/>
        <w:left w:w="100" w:type="dxa"/>
        <w:bottom w:w="100" w:type="dxa"/>
        <w:right w:w="100" w:type="dxa"/>
      </w:tblCellMar>
    </w:tblPr>
  </w:style>
  <w:style w:type="table" w:customStyle="1" w:styleId="a1">
    <w:basedOn w:val="TableNormal7"/>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7"/>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135306">
      <w:bodyDiv w:val="1"/>
      <w:marLeft w:val="0"/>
      <w:marRight w:val="0"/>
      <w:marTop w:val="0"/>
      <w:marBottom w:val="0"/>
      <w:divBdr>
        <w:top w:val="none" w:sz="0" w:space="0" w:color="auto"/>
        <w:left w:val="none" w:sz="0" w:space="0" w:color="auto"/>
        <w:bottom w:val="none" w:sz="0" w:space="0" w:color="auto"/>
        <w:right w:val="none" w:sz="0" w:space="0" w:color="auto"/>
      </w:divBdr>
      <w:divsChild>
        <w:div w:id="18856309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jm/aLb4g9rACKH65KPHV3XiA==">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1776</Words>
  <Characters>9772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6</cp:revision>
  <cp:lastPrinted>2026-02-19T17:37:00Z</cp:lastPrinted>
  <dcterms:created xsi:type="dcterms:W3CDTF">2026-02-19T17:34:00Z</dcterms:created>
  <dcterms:modified xsi:type="dcterms:W3CDTF">2026-02-20T18:48:00Z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